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72A6659" w14:textId="77777777" w:rsidR="007D4B16" w:rsidRDefault="007D4B16">
      <w:pPr>
        <w:widowControl w:val="0"/>
        <w:pBdr>
          <w:top w:val="nil"/>
          <w:left w:val="nil"/>
          <w:bottom w:val="nil"/>
          <w:right w:val="nil"/>
          <w:between w:val="nil"/>
        </w:pBdr>
        <w:spacing w:after="0"/>
        <w:ind w:left="0" w:hanging="2"/>
        <w:rPr>
          <w:rFonts w:ascii="Arial" w:eastAsia="Arial" w:hAnsi="Arial" w:cs="Arial"/>
          <w:color w:val="000000"/>
          <w:sz w:val="22"/>
          <w:szCs w:val="22"/>
        </w:rPr>
      </w:pPr>
    </w:p>
    <w:tbl>
      <w:tblPr>
        <w:tblStyle w:val="a"/>
        <w:tblW w:w="9640" w:type="dxa"/>
        <w:jc w:val="center"/>
        <w:tblLayout w:type="fixed"/>
        <w:tblLook w:val="0000" w:firstRow="0" w:lastRow="0" w:firstColumn="0" w:lastColumn="0" w:noHBand="0" w:noVBand="0"/>
      </w:tblPr>
      <w:tblGrid>
        <w:gridCol w:w="5070"/>
        <w:gridCol w:w="4570"/>
      </w:tblGrid>
      <w:tr w:rsidR="007D4B16" w14:paraId="4BBB9175" w14:textId="77777777">
        <w:trPr>
          <w:trHeight w:val="1080"/>
          <w:jc w:val="center"/>
        </w:trPr>
        <w:tc>
          <w:tcPr>
            <w:tcW w:w="5070" w:type="dxa"/>
          </w:tcPr>
          <w:p w14:paraId="34D5554D" w14:textId="77777777" w:rsidR="007D4B16" w:rsidRDefault="00852D95">
            <w:pPr>
              <w:spacing w:after="0" w:line="300" w:lineRule="auto"/>
              <w:ind w:left="0" w:hanging="2"/>
              <w:jc w:val="center"/>
              <w:rPr>
                <w:color w:val="0000FF"/>
              </w:rPr>
            </w:pPr>
            <w:r>
              <w:rPr>
                <w:color w:val="0000FF"/>
              </w:rPr>
              <w:t xml:space="preserve">MINISTRY OF EDUCATION AND TRAINING </w:t>
            </w:r>
          </w:p>
          <w:p w14:paraId="485D8B8D" w14:textId="77777777" w:rsidR="007D4B16" w:rsidRDefault="00852D95">
            <w:pPr>
              <w:spacing w:after="0" w:line="300" w:lineRule="auto"/>
              <w:ind w:left="1" w:hanging="3"/>
              <w:jc w:val="center"/>
              <w:rPr>
                <w:color w:val="0000FF"/>
              </w:rPr>
            </w:pPr>
            <w:r>
              <w:rPr>
                <w:b/>
                <w:color w:val="0000FF"/>
                <w:sz w:val="26"/>
                <w:szCs w:val="26"/>
              </w:rPr>
              <w:t>NATIONAL ECONOMICS UNIVERSITY</w:t>
            </w:r>
          </w:p>
          <w:p w14:paraId="152D63EB" w14:textId="77777777" w:rsidR="007D4B16" w:rsidRDefault="00852D95">
            <w:pPr>
              <w:spacing w:after="0" w:line="300" w:lineRule="auto"/>
              <w:ind w:left="0" w:hanging="2"/>
              <w:jc w:val="center"/>
              <w:rPr>
                <w:color w:val="0000FF"/>
              </w:rPr>
            </w:pPr>
            <w:r>
              <w:rPr>
                <w:noProof/>
              </w:rPr>
              <mc:AlternateContent>
                <mc:Choice Requires="wps">
                  <w:drawing>
                    <wp:anchor distT="4294967295" distB="4294967295" distL="114300" distR="114300" simplePos="0" relativeHeight="251658240" behindDoc="0" locked="0" layoutInCell="1" hidden="0" allowOverlap="1" wp14:anchorId="33F22B01" wp14:editId="07777777">
                      <wp:simplePos x="0" y="0"/>
                      <wp:positionH relativeFrom="column">
                        <wp:posOffset>3365500</wp:posOffset>
                      </wp:positionH>
                      <wp:positionV relativeFrom="paragraph">
                        <wp:posOffset>5096</wp:posOffset>
                      </wp:positionV>
                      <wp:extent cx="0" cy="12700"/>
                      <wp:effectExtent l="0" t="0" r="0" b="0"/>
                      <wp:wrapNone/>
                      <wp:docPr id="2" name="Straight Arrow Connector 2"/>
                      <wp:cNvGraphicFramePr/>
                      <a:graphic xmlns:a="http://schemas.openxmlformats.org/drawingml/2006/main">
                        <a:graphicData uri="http://schemas.microsoft.com/office/word/2010/wordprocessingShape">
                          <wps:wsp>
                            <wps:cNvCnPr/>
                            <wps:spPr>
                              <a:xfrm>
                                <a:off x="4265865" y="3780000"/>
                                <a:ext cx="2160270" cy="0"/>
                              </a:xfrm>
                              <a:prstGeom prst="straightConnector1">
                                <a:avLst/>
                              </a:prstGeom>
                              <a:noFill/>
                              <a:ln w="9525" cap="flat" cmpd="sng">
                                <a:solidFill>
                                  <a:srgbClr val="000000"/>
                                </a:solidFill>
                                <a:prstDash val="solid"/>
                                <a:round/>
                                <a:headEnd type="none" w="med" len="med"/>
                                <a:tailEnd type="none" w="med" len="med"/>
                              </a:ln>
                            </wps:spPr>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14="http://schemas.microsoft.com/office/word/2010/wordml">
                  <w:drawing>
                    <wp:anchor xmlns:wp14="http://schemas.microsoft.com/office/word/2010/wordprocessingDrawing" distT="4294967295" distB="4294967295" distL="114300" distR="114300" simplePos="0" relativeHeight="0" behindDoc="0" locked="0" layoutInCell="1" hidden="0" allowOverlap="1" wp14:anchorId="0D3FD302" wp14:editId="7777777">
                      <wp:simplePos x="0" y="0"/>
                      <wp:positionH relativeFrom="column">
                        <wp:posOffset>3365500</wp:posOffset>
                      </wp:positionH>
                      <wp:positionV relativeFrom="paragraph">
                        <wp:posOffset>5096</wp:posOffset>
                      </wp:positionV>
                      <wp:extent cx="0" cy="12700"/>
                      <wp:effectExtent l="0" t="0" r="0" b="0"/>
                      <wp:wrapNone/>
                      <wp:docPr id="1661374374" name="image2.png"/>
                      <a:graphic>
                        <a:graphicData uri="http://schemas.openxmlformats.org/drawingml/2006/picture">
                          <pic:pic>
                            <pic:nvPicPr>
                              <pic:cNvPr id="0" name="image2.png"/>
                              <pic:cNvPicPr preferRelativeResize="0"/>
                            </pic:nvPicPr>
                            <pic:blipFill>
                              <a:blip r:embed="rId8"/>
                              <a:srcRect/>
                              <a:stretch>
                                <a:fillRect/>
                              </a:stretch>
                            </pic:blipFill>
                            <pic:spPr>
                              <a:xfrm>
                                <a:off x="0" y="0"/>
                                <a:ext cx="0" cy="12700"/>
                              </a:xfrm>
                              <a:prstGeom prst="rect"/>
                              <a:ln/>
                            </pic:spPr>
                          </pic:pic>
                        </a:graphicData>
                      </a:graphic>
                    </wp:anchor>
                  </w:drawing>
                </mc:Fallback>
              </mc:AlternateContent>
            </w:r>
          </w:p>
        </w:tc>
        <w:tc>
          <w:tcPr>
            <w:tcW w:w="4570" w:type="dxa"/>
          </w:tcPr>
          <w:p w14:paraId="46FCACF8" w14:textId="77777777" w:rsidR="007D4B16" w:rsidRDefault="00852D95">
            <w:pPr>
              <w:spacing w:after="0" w:line="300" w:lineRule="auto"/>
              <w:ind w:left="0" w:hanging="2"/>
              <w:jc w:val="center"/>
              <w:rPr>
                <w:color w:val="0000FF"/>
              </w:rPr>
            </w:pPr>
            <w:r>
              <w:rPr>
                <w:color w:val="0000FF"/>
              </w:rPr>
              <w:t>SOCIALIST REPUBLIC OF VIETNAM</w:t>
            </w:r>
          </w:p>
          <w:p w14:paraId="417BEC8E" w14:textId="77777777" w:rsidR="007D4B16" w:rsidRDefault="00852D95">
            <w:pPr>
              <w:spacing w:after="0" w:line="300" w:lineRule="auto"/>
              <w:ind w:left="1" w:hanging="3"/>
              <w:jc w:val="center"/>
              <w:rPr>
                <w:color w:val="0000FF"/>
              </w:rPr>
            </w:pPr>
            <w:r>
              <w:rPr>
                <w:b/>
                <w:color w:val="0000FF"/>
                <w:sz w:val="26"/>
                <w:szCs w:val="26"/>
              </w:rPr>
              <w:t>Independence – Freedom – Happiness</w:t>
            </w:r>
            <w:r>
              <w:rPr>
                <w:noProof/>
              </w:rPr>
              <mc:AlternateContent>
                <mc:Choice Requires="wps">
                  <w:drawing>
                    <wp:anchor distT="4294967295" distB="4294967295" distL="114300" distR="114300" simplePos="0" relativeHeight="251659264" behindDoc="0" locked="0" layoutInCell="1" hidden="0" allowOverlap="1" wp14:anchorId="7FF15E57" wp14:editId="07777777">
                      <wp:simplePos x="0" y="0"/>
                      <wp:positionH relativeFrom="column">
                        <wp:posOffset>3111500</wp:posOffset>
                      </wp:positionH>
                      <wp:positionV relativeFrom="paragraph">
                        <wp:posOffset>208296</wp:posOffset>
                      </wp:positionV>
                      <wp:extent cx="0" cy="12700"/>
                      <wp:effectExtent l="0" t="0" r="0" b="0"/>
                      <wp:wrapNone/>
                      <wp:docPr id="1" name="Straight Arrow Connector 1"/>
                      <wp:cNvGraphicFramePr/>
                      <a:graphic xmlns:a="http://schemas.openxmlformats.org/drawingml/2006/main">
                        <a:graphicData uri="http://schemas.microsoft.com/office/word/2010/wordprocessingShape">
                          <wps:wsp>
                            <wps:cNvCnPr/>
                            <wps:spPr>
                              <a:xfrm>
                                <a:off x="4014088" y="3780000"/>
                                <a:ext cx="2663825" cy="0"/>
                              </a:xfrm>
                              <a:prstGeom prst="straightConnector1">
                                <a:avLst/>
                              </a:prstGeom>
                              <a:noFill/>
                              <a:ln w="9525" cap="flat" cmpd="sng">
                                <a:solidFill>
                                  <a:srgbClr val="000000"/>
                                </a:solidFill>
                                <a:prstDash val="solid"/>
                                <a:round/>
                                <a:headEnd type="none" w="med" len="med"/>
                                <a:tailEnd type="none" w="med" len="med"/>
                              </a:ln>
                            </wps:spPr>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14="http://schemas.microsoft.com/office/word/2010/wordml">
                  <w:drawing>
                    <wp:anchor xmlns:wp14="http://schemas.microsoft.com/office/word/2010/wordprocessingDrawing" distT="4294967295" distB="4294967295" distL="114300" distR="114300" simplePos="0" relativeHeight="0" behindDoc="0" locked="0" layoutInCell="1" hidden="0" allowOverlap="1" wp14:anchorId="56E342B4" wp14:editId="7777777">
                      <wp:simplePos x="0" y="0"/>
                      <wp:positionH relativeFrom="column">
                        <wp:posOffset>3111500</wp:posOffset>
                      </wp:positionH>
                      <wp:positionV relativeFrom="paragraph">
                        <wp:posOffset>208296</wp:posOffset>
                      </wp:positionV>
                      <wp:extent cx="0" cy="12700"/>
                      <wp:effectExtent l="0" t="0" r="0" b="0"/>
                      <wp:wrapNone/>
                      <wp:docPr id="810912640" name="image1.png"/>
                      <a:graphic>
                        <a:graphicData uri="http://schemas.openxmlformats.org/drawingml/2006/picture">
                          <pic:pic>
                            <pic:nvPicPr>
                              <pic:cNvPr id="0" name="image1.png"/>
                              <pic:cNvPicPr preferRelativeResize="0"/>
                            </pic:nvPicPr>
                            <pic:blipFill>
                              <a:blip r:embed="rId9"/>
                              <a:srcRect/>
                              <a:stretch>
                                <a:fillRect/>
                              </a:stretch>
                            </pic:blipFill>
                            <pic:spPr>
                              <a:xfrm>
                                <a:off x="0" y="0"/>
                                <a:ext cx="0" cy="12700"/>
                              </a:xfrm>
                              <a:prstGeom prst="rect"/>
                              <a:ln/>
                            </pic:spPr>
                          </pic:pic>
                        </a:graphicData>
                      </a:graphic>
                    </wp:anchor>
                  </w:drawing>
                </mc:Fallback>
              </mc:AlternateContent>
            </w:r>
          </w:p>
          <w:p w14:paraId="0A37501D" w14:textId="77777777" w:rsidR="007D4B16" w:rsidRDefault="007D4B16">
            <w:pPr>
              <w:spacing w:after="0" w:line="300" w:lineRule="auto"/>
              <w:ind w:left="0" w:hanging="2"/>
              <w:jc w:val="center"/>
              <w:rPr>
                <w:color w:val="0000FF"/>
              </w:rPr>
            </w:pPr>
          </w:p>
        </w:tc>
      </w:tr>
      <w:tr w:rsidR="007D4B16" w14:paraId="441F8EF2" w14:textId="77777777">
        <w:trPr>
          <w:trHeight w:val="1080"/>
          <w:jc w:val="center"/>
        </w:trPr>
        <w:tc>
          <w:tcPr>
            <w:tcW w:w="9640" w:type="dxa"/>
            <w:gridSpan w:val="2"/>
            <w:vAlign w:val="center"/>
          </w:tcPr>
          <w:p w14:paraId="0EBD3DC4" w14:textId="77777777" w:rsidR="007D4B16" w:rsidRDefault="00852D95">
            <w:pPr>
              <w:spacing w:after="0" w:line="300" w:lineRule="auto"/>
              <w:ind w:left="1" w:hanging="3"/>
              <w:jc w:val="center"/>
              <w:rPr>
                <w:color w:val="0000FF"/>
                <w:sz w:val="28"/>
                <w:szCs w:val="28"/>
              </w:rPr>
            </w:pPr>
            <w:r>
              <w:rPr>
                <w:b/>
                <w:color w:val="0000FF"/>
                <w:sz w:val="28"/>
                <w:szCs w:val="28"/>
              </w:rPr>
              <w:t>COURSE SYLLABUS</w:t>
            </w:r>
          </w:p>
          <w:p w14:paraId="511135B9" w14:textId="77777777" w:rsidR="007D4B16" w:rsidRDefault="00852D95">
            <w:pPr>
              <w:spacing w:after="0" w:line="300" w:lineRule="auto"/>
              <w:ind w:left="0" w:hanging="2"/>
              <w:jc w:val="center"/>
              <w:rPr>
                <w:color w:val="0000FF"/>
              </w:rPr>
            </w:pPr>
            <w:r>
              <w:rPr>
                <w:i/>
                <w:color w:val="0000FF"/>
              </w:rPr>
              <w:t>(Issued with Decision number 968/QĐ-ĐHKTQD  by NEU’s President dated August 30, 2023)</w:t>
            </w:r>
          </w:p>
        </w:tc>
      </w:tr>
      <w:tr w:rsidR="007D4B16" w14:paraId="750D6536" w14:textId="77777777">
        <w:trPr>
          <w:trHeight w:val="597"/>
          <w:jc w:val="center"/>
        </w:trPr>
        <w:tc>
          <w:tcPr>
            <w:tcW w:w="9640" w:type="dxa"/>
            <w:gridSpan w:val="2"/>
            <w:vAlign w:val="center"/>
          </w:tcPr>
          <w:p w14:paraId="388B6FF5" w14:textId="77777777" w:rsidR="007D4B16" w:rsidRDefault="00852D95">
            <w:pPr>
              <w:spacing w:after="0" w:line="300" w:lineRule="auto"/>
              <w:ind w:left="1" w:hanging="3"/>
              <w:jc w:val="center"/>
              <w:rPr>
                <w:color w:val="0000FF"/>
                <w:sz w:val="26"/>
                <w:szCs w:val="26"/>
              </w:rPr>
            </w:pPr>
            <w:r>
              <w:rPr>
                <w:b/>
                <w:color w:val="0000FF"/>
                <w:sz w:val="26"/>
                <w:szCs w:val="26"/>
              </w:rPr>
              <w:t>Program name: Quality Management and Innovation in English (EMQI)</w:t>
            </w:r>
          </w:p>
        </w:tc>
      </w:tr>
    </w:tbl>
    <w:p w14:paraId="5DAB6C7B" w14:textId="77777777" w:rsidR="007D4B16" w:rsidRDefault="007D4B16">
      <w:pPr>
        <w:spacing w:after="0" w:line="300" w:lineRule="auto"/>
        <w:ind w:left="0" w:hanging="2"/>
        <w:jc w:val="center"/>
      </w:pPr>
    </w:p>
    <w:p w14:paraId="2DF60C62" w14:textId="77777777" w:rsidR="007D4B16" w:rsidRDefault="00852D95">
      <w:pPr>
        <w:pStyle w:val="Heading1"/>
        <w:spacing w:line="300" w:lineRule="auto"/>
        <w:ind w:left="0" w:hanging="2"/>
        <w:jc w:val="left"/>
        <w:rPr>
          <w:rFonts w:ascii="Times New Roman" w:hAnsi="Times New Roman"/>
          <w:color w:val="000000"/>
          <w:sz w:val="24"/>
          <w:szCs w:val="24"/>
        </w:rPr>
      </w:pPr>
      <w:r>
        <w:rPr>
          <w:rFonts w:ascii="Times New Roman" w:hAnsi="Times New Roman"/>
          <w:color w:val="000000"/>
          <w:sz w:val="24"/>
          <w:szCs w:val="24"/>
        </w:rPr>
        <w:t xml:space="preserve">1. COURSE </w:t>
      </w:r>
      <w:r>
        <w:rPr>
          <w:rFonts w:ascii="Times New Roman" w:hAnsi="Times New Roman"/>
          <w:sz w:val="24"/>
          <w:szCs w:val="24"/>
        </w:rPr>
        <w:t>INFORMATION</w:t>
      </w:r>
    </w:p>
    <w:p w14:paraId="4C47A9FE" w14:textId="2872CA32" w:rsidR="007D4B16" w:rsidRDefault="00852D95" w:rsidP="7ED7CA48">
      <w:pPr>
        <w:tabs>
          <w:tab w:val="left" w:pos="5812"/>
          <w:tab w:val="left" w:pos="9071"/>
        </w:tabs>
        <w:spacing w:after="0" w:line="300" w:lineRule="auto"/>
        <w:ind w:left="0" w:hanging="2"/>
        <w:jc w:val="both"/>
      </w:pPr>
      <w:r w:rsidRPr="7ED7CA48">
        <w:rPr>
          <w:color w:val="000000" w:themeColor="text1"/>
        </w:rPr>
        <w:t>* Title:</w:t>
      </w:r>
      <w:r>
        <w:t xml:space="preserve">  INNOVATION MANAGEMENT Code: </w:t>
      </w:r>
      <w:r w:rsidR="2A0A7E5F" w:rsidRPr="7ED7CA48">
        <w:rPr>
          <w:b/>
          <w:bCs/>
          <w:sz w:val="22"/>
          <w:szCs w:val="22"/>
        </w:rPr>
        <w:t>EP</w:t>
      </w:r>
      <w:r w:rsidR="007A4288">
        <w:rPr>
          <w:b/>
          <w:bCs/>
          <w:sz w:val="22"/>
          <w:szCs w:val="22"/>
        </w:rPr>
        <w:t>18.</w:t>
      </w:r>
      <w:r w:rsidR="2A0A7E5F" w:rsidRPr="7ED7CA48">
        <w:rPr>
          <w:b/>
          <w:bCs/>
          <w:sz w:val="22"/>
          <w:szCs w:val="22"/>
        </w:rPr>
        <w:t>QTCL1101</w:t>
      </w:r>
    </w:p>
    <w:p w14:paraId="58AC35F9" w14:textId="77777777" w:rsidR="007D4B16" w:rsidRDefault="00852D95">
      <w:pPr>
        <w:spacing w:after="0" w:line="300" w:lineRule="auto"/>
        <w:ind w:left="0" w:hanging="2"/>
        <w:jc w:val="both"/>
      </w:pPr>
      <w:r>
        <w:t>* Credits:</w:t>
      </w:r>
      <w:r>
        <w:rPr>
          <w:b/>
        </w:rPr>
        <w:t xml:space="preserve"> 3 </w:t>
      </w:r>
      <w:r>
        <w:t>(48 hours)</w:t>
      </w:r>
    </w:p>
    <w:p w14:paraId="4117A95F" w14:textId="77777777" w:rsidR="007D4B16" w:rsidRDefault="00852D95">
      <w:pPr>
        <w:spacing w:after="0" w:line="300" w:lineRule="auto"/>
        <w:ind w:left="0" w:hanging="2"/>
        <w:jc w:val="both"/>
        <w:rPr>
          <w:color w:val="FF0000"/>
        </w:rPr>
      </w:pPr>
      <w:r>
        <w:t>* Credit hours for teaching and learning activities:</w:t>
      </w:r>
      <w:r>
        <w:rPr>
          <w:i/>
          <w:color w:val="FF0000"/>
        </w:rPr>
        <w:t xml:space="preserve"> </w:t>
      </w:r>
    </w:p>
    <w:p w14:paraId="3F0F8CFA" w14:textId="77777777" w:rsidR="007D4B16" w:rsidRDefault="00852D95">
      <w:pPr>
        <w:spacing w:after="0" w:line="300" w:lineRule="auto"/>
        <w:ind w:left="0" w:hanging="2"/>
        <w:jc w:val="both"/>
      </w:pPr>
      <w:r>
        <w:t>+ Lecture: 25 hrs</w:t>
      </w:r>
    </w:p>
    <w:p w14:paraId="401A5384" w14:textId="77777777" w:rsidR="007D4B16" w:rsidRDefault="00852D95">
      <w:pPr>
        <w:spacing w:after="0" w:line="300" w:lineRule="auto"/>
        <w:ind w:left="0" w:hanging="2"/>
        <w:jc w:val="both"/>
      </w:pPr>
      <w:r>
        <w:t>+ Exercises on class: 10 hrs</w:t>
      </w:r>
    </w:p>
    <w:p w14:paraId="436DF49D" w14:textId="77777777" w:rsidR="007D4B16" w:rsidRDefault="00852D95">
      <w:pPr>
        <w:spacing w:after="0" w:line="300" w:lineRule="auto"/>
        <w:ind w:left="0" w:hanging="2"/>
        <w:jc w:val="both"/>
      </w:pPr>
      <w:r>
        <w:t>+ Presentation and Discussion: 6 hrs</w:t>
      </w:r>
    </w:p>
    <w:p w14:paraId="6F70F082" w14:textId="77777777" w:rsidR="007D4B16" w:rsidRDefault="00852D95">
      <w:pPr>
        <w:spacing w:after="0" w:line="300" w:lineRule="auto"/>
        <w:ind w:left="0" w:hanging="2"/>
        <w:jc w:val="both"/>
      </w:pPr>
      <w:r>
        <w:t xml:space="preserve">+ </w:t>
      </w:r>
      <w:r>
        <w:rPr>
          <w:color w:val="000000"/>
        </w:rPr>
        <w:t xml:space="preserve">Exercise and discussion: </w:t>
      </w:r>
      <w:r>
        <w:t>3 hrs</w:t>
      </w:r>
    </w:p>
    <w:p w14:paraId="3569D250" w14:textId="77777777" w:rsidR="007D4B16" w:rsidRDefault="00852D95">
      <w:pPr>
        <w:spacing w:after="0" w:line="300" w:lineRule="auto"/>
        <w:ind w:left="0" w:hanging="2"/>
        <w:jc w:val="both"/>
      </w:pPr>
      <w:r>
        <w:t xml:space="preserve">+ Field work: 0 hrs </w:t>
      </w:r>
    </w:p>
    <w:p w14:paraId="3254444F" w14:textId="77777777" w:rsidR="007D4B16" w:rsidRDefault="00852D95">
      <w:pPr>
        <w:spacing w:after="0" w:line="300" w:lineRule="auto"/>
        <w:ind w:left="0" w:hanging="2"/>
        <w:jc w:val="both"/>
        <w:rPr>
          <w:color w:val="FF0000"/>
        </w:rPr>
      </w:pPr>
      <w:r>
        <w:t>+ Self-study: 30 hrs.</w:t>
      </w:r>
      <w:r>
        <w:rPr>
          <w:i/>
          <w:color w:val="FF0000"/>
        </w:rPr>
        <w:t xml:space="preserve"> </w:t>
      </w:r>
    </w:p>
    <w:p w14:paraId="255A6164" w14:textId="77777777" w:rsidR="007D4B16" w:rsidRDefault="00852D95">
      <w:pPr>
        <w:spacing w:after="0" w:line="300" w:lineRule="auto"/>
        <w:ind w:left="0" w:hanging="2"/>
        <w:jc w:val="both"/>
      </w:pPr>
      <w:r>
        <w:t>* Parallel course(s): None</w:t>
      </w:r>
    </w:p>
    <w:p w14:paraId="3B94F1D5" w14:textId="77777777" w:rsidR="007D4B16" w:rsidRDefault="00852D95">
      <w:pPr>
        <w:spacing w:after="0" w:line="300" w:lineRule="auto"/>
        <w:ind w:left="0" w:hanging="2"/>
        <w:jc w:val="both"/>
      </w:pPr>
      <w:r>
        <w:t>* Prerequisite course(s): Microeconomics (EP08.KHMI1101)</w:t>
      </w:r>
    </w:p>
    <w:p w14:paraId="666F17EC" w14:textId="77777777" w:rsidR="007D4B16" w:rsidRDefault="00852D95">
      <w:pPr>
        <w:spacing w:after="0" w:line="300" w:lineRule="auto"/>
        <w:ind w:left="0" w:hanging="2"/>
        <w:jc w:val="both"/>
        <w:rPr>
          <w:color w:val="000000"/>
        </w:rPr>
      </w:pPr>
      <w:r>
        <w:rPr>
          <w:color w:val="000000"/>
        </w:rPr>
        <w:t xml:space="preserve">* Department conducting the course: </w:t>
      </w:r>
    </w:p>
    <w:p w14:paraId="1389A5DF" w14:textId="77777777" w:rsidR="007D4B16" w:rsidRDefault="00852D95">
      <w:pPr>
        <w:tabs>
          <w:tab w:val="right" w:pos="9356"/>
        </w:tabs>
        <w:spacing w:after="0" w:line="300" w:lineRule="auto"/>
        <w:ind w:left="0" w:hanging="2"/>
        <w:jc w:val="both"/>
        <w:rPr>
          <w:color w:val="000000"/>
        </w:rPr>
      </w:pPr>
      <w:r>
        <w:t>+ Faculty:</w:t>
      </w:r>
      <w:r>
        <w:rPr>
          <w:color w:val="000000"/>
        </w:rPr>
        <w:t xml:space="preserve"> Faculty of Business Management</w:t>
      </w:r>
    </w:p>
    <w:p w14:paraId="324E9D80" w14:textId="77777777" w:rsidR="007D4B16" w:rsidRDefault="00852D95">
      <w:pPr>
        <w:tabs>
          <w:tab w:val="right" w:pos="9356"/>
        </w:tabs>
        <w:spacing w:after="0" w:line="300" w:lineRule="auto"/>
        <w:ind w:left="0" w:hanging="2"/>
        <w:jc w:val="both"/>
        <w:rPr>
          <w:color w:val="FF0000"/>
        </w:rPr>
      </w:pPr>
      <w:r>
        <w:t>+ Department: Quality Management</w:t>
      </w:r>
      <w:r>
        <w:rPr>
          <w:i/>
          <w:color w:val="FF0000"/>
        </w:rPr>
        <w:t xml:space="preserve"> </w:t>
      </w:r>
    </w:p>
    <w:p w14:paraId="2691C72A" w14:textId="77777777" w:rsidR="007D4B16" w:rsidRDefault="00852D95">
      <w:pPr>
        <w:tabs>
          <w:tab w:val="right" w:pos="9356"/>
        </w:tabs>
        <w:spacing w:after="0" w:line="300" w:lineRule="auto"/>
        <w:ind w:left="0" w:hanging="2"/>
        <w:jc w:val="both"/>
        <w:rPr>
          <w:color w:val="000000"/>
        </w:rPr>
      </w:pPr>
      <w:r>
        <w:rPr>
          <w:b/>
          <w:color w:val="000000"/>
        </w:rPr>
        <w:t xml:space="preserve">2. LECTURER INFORMATION </w:t>
      </w:r>
      <w:r>
        <w:rPr>
          <w:b/>
          <w:i/>
          <w:color w:val="FF0000"/>
        </w:rPr>
        <w:t xml:space="preserve"> </w:t>
      </w:r>
    </w:p>
    <w:p w14:paraId="16615B1F" w14:textId="77777777" w:rsidR="007D4B16" w:rsidRDefault="00852D95">
      <w:pPr>
        <w:tabs>
          <w:tab w:val="left" w:pos="4820"/>
          <w:tab w:val="left" w:pos="6680"/>
          <w:tab w:val="right" w:pos="9356"/>
        </w:tabs>
        <w:spacing w:after="0" w:line="300" w:lineRule="auto"/>
        <w:ind w:left="0" w:hanging="2"/>
        <w:jc w:val="both"/>
        <w:rPr>
          <w:color w:val="000000"/>
        </w:rPr>
      </w:pPr>
      <w:r>
        <w:rPr>
          <w:color w:val="000000"/>
        </w:rPr>
        <w:t>1. Assoc. Prof. Dr. Do Thi Dong</w:t>
      </w:r>
      <w:r>
        <w:rPr>
          <w:color w:val="000000"/>
        </w:rPr>
        <w:tab/>
        <w:t>Tel: 0989334496</w:t>
      </w:r>
      <w:r>
        <w:rPr>
          <w:color w:val="000000"/>
        </w:rPr>
        <w:tab/>
        <w:t xml:space="preserve">Email: </w:t>
      </w:r>
      <w:hyperlink r:id="rId10">
        <w:r>
          <w:rPr>
            <w:color w:val="0563C1"/>
            <w:u w:val="single"/>
          </w:rPr>
          <w:t>dongdt@neu.edu.vn</w:t>
        </w:r>
      </w:hyperlink>
    </w:p>
    <w:p w14:paraId="74E403C6" w14:textId="77777777" w:rsidR="007D4B16" w:rsidRDefault="00852D95">
      <w:pPr>
        <w:tabs>
          <w:tab w:val="left" w:pos="4820"/>
          <w:tab w:val="left" w:pos="6680"/>
          <w:tab w:val="right" w:pos="9356"/>
        </w:tabs>
        <w:spacing w:after="0" w:line="300" w:lineRule="auto"/>
        <w:ind w:left="0" w:hanging="2"/>
        <w:jc w:val="both"/>
        <w:rPr>
          <w:color w:val="000000"/>
        </w:rPr>
      </w:pPr>
      <w:r>
        <w:rPr>
          <w:color w:val="000000"/>
        </w:rPr>
        <w:t>2. Assoc. Prof. Dr. Truong Doan The</w:t>
      </w:r>
      <w:r>
        <w:rPr>
          <w:color w:val="000000"/>
        </w:rPr>
        <w:tab/>
        <w:t xml:space="preserve">Tel: 0904129009 </w:t>
      </w:r>
      <w:r>
        <w:rPr>
          <w:color w:val="000000"/>
        </w:rPr>
        <w:tab/>
        <w:t>Email: thetd@neu.edu.vn</w:t>
      </w:r>
    </w:p>
    <w:p w14:paraId="5DADE133" w14:textId="77777777" w:rsidR="007D4B16" w:rsidRDefault="00852D95">
      <w:pPr>
        <w:tabs>
          <w:tab w:val="left" w:pos="4820"/>
          <w:tab w:val="left" w:pos="6680"/>
          <w:tab w:val="right" w:pos="9356"/>
        </w:tabs>
        <w:spacing w:after="0" w:line="300" w:lineRule="auto"/>
        <w:ind w:left="0" w:hanging="2"/>
        <w:jc w:val="both"/>
        <w:rPr>
          <w:color w:val="000000"/>
        </w:rPr>
      </w:pPr>
      <w:r>
        <w:rPr>
          <w:color w:val="000000"/>
        </w:rPr>
        <w:lastRenderedPageBreak/>
        <w:t xml:space="preserve">3. Dr. Dang Ngoc Su       </w:t>
      </w:r>
      <w:r>
        <w:rPr>
          <w:color w:val="000000"/>
        </w:rPr>
        <w:tab/>
        <w:t>Tel: 0912112919 Email: sudn@neu.edu.vn</w:t>
      </w:r>
    </w:p>
    <w:p w14:paraId="3B7E9781" w14:textId="77777777" w:rsidR="007D4B16" w:rsidRDefault="00852D95">
      <w:pPr>
        <w:tabs>
          <w:tab w:val="left" w:pos="4820"/>
          <w:tab w:val="left" w:pos="6680"/>
          <w:tab w:val="right" w:pos="9356"/>
        </w:tabs>
        <w:spacing w:after="0" w:line="300" w:lineRule="auto"/>
        <w:ind w:left="0" w:hanging="2"/>
        <w:jc w:val="both"/>
        <w:rPr>
          <w:color w:val="000000"/>
        </w:rPr>
      </w:pPr>
      <w:r>
        <w:rPr>
          <w:color w:val="000000"/>
        </w:rPr>
        <w:t xml:space="preserve">4. Bui Thu Van, MBA. </w:t>
      </w:r>
      <w:r>
        <w:rPr>
          <w:color w:val="000000"/>
        </w:rPr>
        <w:tab/>
        <w:t>Tel: 0916519568</w:t>
      </w:r>
      <w:r>
        <w:rPr>
          <w:color w:val="000000"/>
        </w:rPr>
        <w:tab/>
        <w:t xml:space="preserve">Email: </w:t>
      </w:r>
      <w:hyperlink r:id="rId11">
        <w:r>
          <w:rPr>
            <w:color w:val="0563C1"/>
            <w:u w:val="single"/>
          </w:rPr>
          <w:t>vanbt@neu.edu.vn</w:t>
        </w:r>
      </w:hyperlink>
    </w:p>
    <w:p w14:paraId="1F0EFC95" w14:textId="77777777" w:rsidR="007D4B16" w:rsidRDefault="00852D95">
      <w:pPr>
        <w:tabs>
          <w:tab w:val="left" w:pos="4820"/>
          <w:tab w:val="left" w:pos="6680"/>
          <w:tab w:val="right" w:pos="9356"/>
        </w:tabs>
        <w:spacing w:after="0" w:line="300" w:lineRule="auto"/>
        <w:ind w:left="0" w:hanging="2"/>
        <w:jc w:val="both"/>
        <w:rPr>
          <w:color w:val="000000"/>
        </w:rPr>
      </w:pPr>
      <w:r>
        <w:rPr>
          <w:color w:val="000000"/>
        </w:rPr>
        <w:t xml:space="preserve">5. Nguyen Minh Hoa, MBA. </w:t>
      </w:r>
      <w:r>
        <w:rPr>
          <w:color w:val="000000"/>
        </w:rPr>
        <w:tab/>
        <w:t xml:space="preserve">Tel: 0948298618 Email: </w:t>
      </w:r>
      <w:hyperlink r:id="rId12">
        <w:r>
          <w:rPr>
            <w:color w:val="0563C1"/>
            <w:u w:val="single"/>
          </w:rPr>
          <w:t>minhhoa@neu.edu.vn</w:t>
        </w:r>
      </w:hyperlink>
    </w:p>
    <w:p w14:paraId="4D7EABFF" w14:textId="77777777" w:rsidR="007D4B16" w:rsidRDefault="00852D95">
      <w:pPr>
        <w:tabs>
          <w:tab w:val="left" w:pos="4820"/>
          <w:tab w:val="left" w:pos="6680"/>
          <w:tab w:val="right" w:pos="9356"/>
        </w:tabs>
        <w:spacing w:after="0" w:line="300" w:lineRule="auto"/>
        <w:ind w:left="0" w:hanging="2"/>
        <w:jc w:val="both"/>
        <w:rPr>
          <w:color w:val="000000"/>
        </w:rPr>
      </w:pPr>
      <w:r>
        <w:rPr>
          <w:color w:val="000000"/>
        </w:rPr>
        <w:t xml:space="preserve">6. Mai Vu Xuan Hoanh, MBA. </w:t>
      </w:r>
      <w:r>
        <w:rPr>
          <w:color w:val="000000"/>
        </w:rPr>
        <w:tab/>
        <w:t>Tel: 0866959196 Email: hoanhmai@neu.edu.vn</w:t>
      </w:r>
    </w:p>
    <w:p w14:paraId="5F5687B0" w14:textId="77777777" w:rsidR="007D4B16" w:rsidRDefault="00852D95">
      <w:pPr>
        <w:tabs>
          <w:tab w:val="left" w:pos="4820"/>
          <w:tab w:val="left" w:pos="6680"/>
          <w:tab w:val="right" w:pos="9356"/>
        </w:tabs>
        <w:spacing w:after="0" w:line="300" w:lineRule="auto"/>
        <w:ind w:left="0" w:hanging="2"/>
        <w:jc w:val="both"/>
        <w:rPr>
          <w:color w:val="000000"/>
        </w:rPr>
      </w:pPr>
      <w:r>
        <w:rPr>
          <w:color w:val="000000"/>
        </w:rPr>
        <w:t xml:space="preserve">7. Lai Manh Khang, MBA. </w:t>
      </w:r>
      <w:r>
        <w:rPr>
          <w:color w:val="000000"/>
        </w:rPr>
        <w:tab/>
        <w:t xml:space="preserve">Tel: 0934643989 Email: </w:t>
      </w:r>
      <w:hyperlink r:id="rId13">
        <w:r>
          <w:rPr>
            <w:color w:val="0563C1"/>
            <w:u w:val="single"/>
          </w:rPr>
          <w:t>khanglm@neu.edu.vn</w:t>
        </w:r>
      </w:hyperlink>
    </w:p>
    <w:p w14:paraId="68A94425" w14:textId="77777777" w:rsidR="007D4B16" w:rsidRDefault="00852D95">
      <w:pPr>
        <w:tabs>
          <w:tab w:val="left" w:pos="4820"/>
          <w:tab w:val="left" w:pos="6680"/>
          <w:tab w:val="right" w:pos="9356"/>
        </w:tabs>
        <w:spacing w:after="0" w:line="300" w:lineRule="auto"/>
        <w:ind w:left="0" w:hanging="2"/>
        <w:jc w:val="both"/>
        <w:rPr>
          <w:color w:val="000000"/>
        </w:rPr>
      </w:pPr>
      <w:r>
        <w:rPr>
          <w:color w:val="000000"/>
        </w:rPr>
        <w:t>8. Vu Tuan Anh</w:t>
      </w:r>
      <w:r>
        <w:rPr>
          <w:color w:val="000000"/>
        </w:rPr>
        <w:tab/>
        <w:t>Tel: 0904800889 Email: vutuananh@neu.edu.vn</w:t>
      </w:r>
    </w:p>
    <w:p w14:paraId="02EB378F" w14:textId="77777777" w:rsidR="007D4B16" w:rsidRDefault="007D4B16">
      <w:pPr>
        <w:tabs>
          <w:tab w:val="left" w:pos="4820"/>
          <w:tab w:val="left" w:pos="6680"/>
          <w:tab w:val="right" w:pos="9356"/>
        </w:tabs>
        <w:spacing w:after="0" w:line="300" w:lineRule="auto"/>
        <w:ind w:left="0" w:hanging="2"/>
        <w:jc w:val="both"/>
        <w:rPr>
          <w:color w:val="000000"/>
        </w:rPr>
      </w:pPr>
    </w:p>
    <w:p w14:paraId="3FFF6B20" w14:textId="77777777" w:rsidR="007D4B16" w:rsidRDefault="00852D95">
      <w:pPr>
        <w:spacing w:after="0" w:line="300" w:lineRule="auto"/>
        <w:ind w:left="0" w:hanging="2"/>
        <w:jc w:val="both"/>
        <w:rPr>
          <w:color w:val="000000"/>
        </w:rPr>
      </w:pPr>
      <w:r>
        <w:rPr>
          <w:color w:val="000000"/>
        </w:rPr>
        <w:t xml:space="preserve">* Kind of the course: </w:t>
      </w:r>
    </w:p>
    <w:tbl>
      <w:tblPr>
        <w:tblStyle w:val="a0"/>
        <w:tblW w:w="779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980"/>
        <w:gridCol w:w="1991"/>
        <w:gridCol w:w="1836"/>
        <w:gridCol w:w="1985"/>
      </w:tblGrid>
      <w:tr w:rsidR="007D4B16" w14:paraId="0A9BEAEE" w14:textId="77777777">
        <w:trPr>
          <w:trHeight w:val="295"/>
          <w:jc w:val="center"/>
        </w:trPr>
        <w:tc>
          <w:tcPr>
            <w:tcW w:w="3971" w:type="dxa"/>
            <w:gridSpan w:val="2"/>
            <w:vAlign w:val="center"/>
          </w:tcPr>
          <w:p w14:paraId="47D6C5E5" w14:textId="77777777" w:rsidR="007D4B16" w:rsidRDefault="00852D95">
            <w:pPr>
              <w:spacing w:after="0" w:line="300" w:lineRule="auto"/>
              <w:ind w:left="0" w:hanging="2"/>
              <w:jc w:val="center"/>
            </w:pPr>
            <w:r>
              <w:t>Foundation □</w:t>
            </w:r>
          </w:p>
        </w:tc>
        <w:tc>
          <w:tcPr>
            <w:tcW w:w="3821" w:type="dxa"/>
            <w:gridSpan w:val="2"/>
            <w:vAlign w:val="center"/>
          </w:tcPr>
          <w:p w14:paraId="5047BF0D" w14:textId="77777777" w:rsidR="007D4B16" w:rsidRDefault="00852D95">
            <w:pPr>
              <w:spacing w:after="0" w:line="300" w:lineRule="auto"/>
              <w:ind w:left="0" w:hanging="2"/>
              <w:jc w:val="center"/>
            </w:pPr>
            <w:r>
              <w:rPr>
                <w:b/>
                <w:u w:val="single"/>
              </w:rPr>
              <w:t>Fundamental</w:t>
            </w:r>
            <w:r>
              <w:t xml:space="preserve"> □</w:t>
            </w:r>
          </w:p>
        </w:tc>
      </w:tr>
      <w:tr w:rsidR="007D4B16" w14:paraId="3B9F6AAE" w14:textId="77777777">
        <w:trPr>
          <w:trHeight w:val="149"/>
          <w:jc w:val="center"/>
        </w:trPr>
        <w:tc>
          <w:tcPr>
            <w:tcW w:w="1980" w:type="dxa"/>
            <w:vAlign w:val="center"/>
          </w:tcPr>
          <w:p w14:paraId="18E2C391" w14:textId="77777777" w:rsidR="007D4B16" w:rsidRDefault="00852D95">
            <w:pPr>
              <w:spacing w:after="0" w:line="300" w:lineRule="auto"/>
              <w:ind w:left="0" w:hanging="2"/>
              <w:jc w:val="center"/>
            </w:pPr>
            <w:r>
              <w:t>Compulsory □</w:t>
            </w:r>
          </w:p>
        </w:tc>
        <w:tc>
          <w:tcPr>
            <w:tcW w:w="1991" w:type="dxa"/>
            <w:vAlign w:val="center"/>
          </w:tcPr>
          <w:p w14:paraId="5778FFAB" w14:textId="77777777" w:rsidR="007D4B16" w:rsidRDefault="00852D95">
            <w:pPr>
              <w:spacing w:after="0" w:line="300" w:lineRule="auto"/>
              <w:ind w:left="0" w:hanging="2"/>
              <w:jc w:val="center"/>
            </w:pPr>
            <w:r>
              <w:t>Elective □</w:t>
            </w:r>
          </w:p>
        </w:tc>
        <w:tc>
          <w:tcPr>
            <w:tcW w:w="1836" w:type="dxa"/>
            <w:vAlign w:val="center"/>
          </w:tcPr>
          <w:p w14:paraId="7DA1462C" w14:textId="77777777" w:rsidR="007D4B16" w:rsidRDefault="00852D95">
            <w:pPr>
              <w:spacing w:after="0" w:line="300" w:lineRule="auto"/>
              <w:ind w:left="0" w:hanging="2"/>
              <w:jc w:val="center"/>
              <w:rPr>
                <w:u w:val="single"/>
              </w:rPr>
            </w:pPr>
            <w:r>
              <w:rPr>
                <w:u w:val="single"/>
              </w:rPr>
              <w:t>Compulsory □</w:t>
            </w:r>
          </w:p>
        </w:tc>
        <w:tc>
          <w:tcPr>
            <w:tcW w:w="1985" w:type="dxa"/>
            <w:vAlign w:val="center"/>
          </w:tcPr>
          <w:p w14:paraId="03DD8019" w14:textId="77777777" w:rsidR="007D4B16" w:rsidRDefault="00852D95">
            <w:pPr>
              <w:spacing w:after="0" w:line="300" w:lineRule="auto"/>
              <w:ind w:left="0" w:hanging="2"/>
              <w:jc w:val="center"/>
            </w:pPr>
            <w:r>
              <w:rPr>
                <w:b/>
              </w:rPr>
              <w:t xml:space="preserve">Elective </w:t>
            </w:r>
            <w:sdt>
              <w:sdtPr>
                <w:tag w:val="goog_rdk_0"/>
                <w:id w:val="213547187"/>
              </w:sdtPr>
              <w:sdtEndPr/>
              <w:sdtContent>
                <w:r>
                  <w:rPr>
                    <w:rFonts w:ascii="Gungsuh" w:eastAsia="Gungsuh" w:hAnsi="Gungsuh" w:cs="Gungsuh"/>
                    <w:b/>
                  </w:rPr>
                  <w:t>√</w:t>
                </w:r>
              </w:sdtContent>
            </w:sdt>
          </w:p>
        </w:tc>
      </w:tr>
    </w:tbl>
    <w:p w14:paraId="13B4D82B" w14:textId="77777777" w:rsidR="007D4B16" w:rsidRDefault="00852D95">
      <w:pPr>
        <w:spacing w:after="0" w:line="300" w:lineRule="auto"/>
        <w:ind w:left="0" w:hanging="2"/>
        <w:jc w:val="both"/>
        <w:rPr>
          <w:color w:val="000000"/>
        </w:rPr>
      </w:pPr>
      <w:r>
        <w:rPr>
          <w:color w:val="000000"/>
        </w:rPr>
        <w:t xml:space="preserve">* Course language: </w:t>
      </w:r>
      <w:r>
        <w:rPr>
          <w:color w:val="000000"/>
        </w:rPr>
        <w:tab/>
        <w:t xml:space="preserve">In English                 </w:t>
      </w:r>
    </w:p>
    <w:p w14:paraId="47445A01" w14:textId="77777777" w:rsidR="007D4B16" w:rsidRDefault="00852D95">
      <w:pPr>
        <w:spacing w:after="0" w:line="300" w:lineRule="auto"/>
        <w:ind w:left="0" w:hanging="2"/>
        <w:jc w:val="both"/>
        <w:rPr>
          <w:color w:val="000000"/>
        </w:rPr>
      </w:pPr>
      <w:r>
        <w:rPr>
          <w:color w:val="000000"/>
        </w:rPr>
        <w:t>* Meeting hour: by appointment</w:t>
      </w:r>
    </w:p>
    <w:p w14:paraId="6A05A809" w14:textId="77777777" w:rsidR="007D4B16" w:rsidRDefault="007D4B16">
      <w:pPr>
        <w:spacing w:after="0" w:line="300" w:lineRule="auto"/>
        <w:ind w:left="0" w:hanging="2"/>
        <w:jc w:val="both"/>
      </w:pPr>
    </w:p>
    <w:p w14:paraId="4A78CA6D" w14:textId="77777777" w:rsidR="007D4B16" w:rsidRDefault="00852D95">
      <w:pPr>
        <w:spacing w:after="0" w:line="300" w:lineRule="auto"/>
        <w:ind w:left="0" w:hanging="2"/>
        <w:jc w:val="both"/>
        <w:rPr>
          <w:color w:val="000000"/>
        </w:rPr>
      </w:pPr>
      <w:r>
        <w:rPr>
          <w:b/>
          <w:color w:val="000000"/>
        </w:rPr>
        <w:t xml:space="preserve">3. COURSE DESCRIPTIONS </w:t>
      </w:r>
      <w:r>
        <w:rPr>
          <w:color w:val="000000"/>
        </w:rPr>
        <w:tab/>
      </w:r>
    </w:p>
    <w:p w14:paraId="5627AB5A" w14:textId="77777777" w:rsidR="007D4B16" w:rsidRDefault="00852D95">
      <w:pPr>
        <w:spacing w:after="0" w:line="300" w:lineRule="auto"/>
        <w:ind w:left="0" w:right="130" w:hanging="2"/>
        <w:jc w:val="both"/>
      </w:pPr>
      <w:r>
        <w:t>The course “Innovation Management” provides students the knowledge, skills, and methodology in Innovation Management in the fast-paced globalized business environment. Students will be introduced terms, tools, and strategies to innovate and create added value for businesses to adapt, to survive and thrive in facing changes in business environment. The topics covered in this course includes innovation, creative thinking, types of innovation, sources of innovation, innovation strategy, new product and service development, innovation network, innovative culture.</w:t>
      </w:r>
    </w:p>
    <w:p w14:paraId="08021C21" w14:textId="77777777" w:rsidR="007D4B16" w:rsidRDefault="00852D95">
      <w:pPr>
        <w:pStyle w:val="Heading1"/>
        <w:spacing w:line="300" w:lineRule="auto"/>
        <w:ind w:left="0" w:hanging="2"/>
        <w:jc w:val="both"/>
        <w:rPr>
          <w:color w:val="000000"/>
          <w:sz w:val="24"/>
          <w:szCs w:val="24"/>
        </w:rPr>
      </w:pPr>
      <w:r>
        <w:rPr>
          <w:rFonts w:ascii="Times New Roman" w:hAnsi="Times New Roman"/>
          <w:color w:val="000000"/>
          <w:sz w:val="24"/>
          <w:szCs w:val="24"/>
        </w:rPr>
        <w:t xml:space="preserve">4. LEARNING RESOURCES </w:t>
      </w:r>
    </w:p>
    <w:p w14:paraId="5715CBAE" w14:textId="77777777" w:rsidR="007D4B16" w:rsidRDefault="00852D95">
      <w:pPr>
        <w:spacing w:after="0" w:line="300" w:lineRule="auto"/>
        <w:ind w:left="0" w:hanging="2"/>
        <w:jc w:val="both"/>
        <w:rPr>
          <w:color w:val="FF0000"/>
        </w:rPr>
      </w:pPr>
      <w:r>
        <w:t>* Text Books/Lecture Notes:</w:t>
      </w:r>
      <w:r>
        <w:rPr>
          <w:i/>
          <w:color w:val="FF0000"/>
        </w:rPr>
        <w:t xml:space="preserve"> </w:t>
      </w:r>
    </w:p>
    <w:p w14:paraId="29DC9C02" w14:textId="77777777" w:rsidR="007D4B16" w:rsidRDefault="00852D95">
      <w:pPr>
        <w:numPr>
          <w:ilvl w:val="0"/>
          <w:numId w:val="1"/>
        </w:numPr>
        <w:spacing w:after="0" w:line="300" w:lineRule="auto"/>
        <w:ind w:left="0" w:hanging="2"/>
        <w:jc w:val="both"/>
      </w:pPr>
      <w:r>
        <w:rPr>
          <w:color w:val="272829"/>
        </w:rPr>
        <w:t>Tidd, J., and Bessant, J., 2021. Managing Innovation: Integrating Technological, Market and Organizational Change, Wiley, 7</w:t>
      </w:r>
      <w:r>
        <w:rPr>
          <w:color w:val="272829"/>
          <w:vertAlign w:val="superscript"/>
        </w:rPr>
        <w:t>th</w:t>
      </w:r>
      <w:r>
        <w:rPr>
          <w:color w:val="272829"/>
        </w:rPr>
        <w:t xml:space="preserve"> edition.</w:t>
      </w:r>
      <w:r>
        <w:rPr>
          <w:i/>
        </w:rPr>
        <w:t xml:space="preserve"> </w:t>
      </w:r>
    </w:p>
    <w:p w14:paraId="2C1DCFC2" w14:textId="77777777" w:rsidR="007D4B16" w:rsidRDefault="00852D95">
      <w:pPr>
        <w:spacing w:after="0" w:line="300" w:lineRule="auto"/>
        <w:ind w:left="0" w:hanging="2"/>
        <w:jc w:val="both"/>
      </w:pPr>
      <w:bookmarkStart w:id="0" w:name="_heading=h.gjdgxs" w:colFirst="0" w:colLast="0"/>
      <w:bookmarkEnd w:id="0"/>
      <w:r>
        <w:t>* Additional references:</w:t>
      </w:r>
      <w:r>
        <w:rPr>
          <w:i/>
        </w:rPr>
        <w:t xml:space="preserve"> </w:t>
      </w:r>
    </w:p>
    <w:p w14:paraId="65E101BA" w14:textId="77777777" w:rsidR="007D4B16" w:rsidRDefault="00852D95">
      <w:pPr>
        <w:numPr>
          <w:ilvl w:val="0"/>
          <w:numId w:val="1"/>
        </w:numPr>
        <w:spacing w:after="0" w:line="300" w:lineRule="auto"/>
        <w:ind w:left="0" w:hanging="2"/>
        <w:jc w:val="both"/>
        <w:rPr>
          <w:color w:val="272829"/>
        </w:rPr>
      </w:pPr>
      <w:r>
        <w:rPr>
          <w:color w:val="272829"/>
        </w:rPr>
        <w:t>Trott, P. (2017). Innovation Management and New Product Development. 6th ed. United Kingdom: Pearson. ISBN: 978-1-292-13342-3.</w:t>
      </w:r>
    </w:p>
    <w:p w14:paraId="164EF2A0" w14:textId="77777777" w:rsidR="007D4B16" w:rsidRDefault="00852D95">
      <w:pPr>
        <w:numPr>
          <w:ilvl w:val="0"/>
          <w:numId w:val="1"/>
        </w:numPr>
        <w:spacing w:after="0" w:line="300" w:lineRule="auto"/>
        <w:ind w:left="0" w:hanging="2"/>
        <w:jc w:val="both"/>
        <w:rPr>
          <w:color w:val="272829"/>
        </w:rPr>
      </w:pPr>
      <w:r>
        <w:rPr>
          <w:color w:val="272829"/>
        </w:rPr>
        <w:t>John Adair (2007), The art of creative thinking: How to be innovative and develop great ideas, Talbot Adair Press, Great Britain.</w:t>
      </w:r>
    </w:p>
    <w:p w14:paraId="7A729F88" w14:textId="77777777" w:rsidR="007D4B16" w:rsidRDefault="00852D95">
      <w:pPr>
        <w:numPr>
          <w:ilvl w:val="0"/>
          <w:numId w:val="1"/>
        </w:numPr>
        <w:spacing w:after="0" w:line="300" w:lineRule="auto"/>
        <w:ind w:left="0" w:hanging="2"/>
        <w:jc w:val="both"/>
        <w:rPr>
          <w:color w:val="272829"/>
        </w:rPr>
      </w:pPr>
      <w:r>
        <w:rPr>
          <w:color w:val="272829"/>
        </w:rPr>
        <w:t>Robert J. Sternberg (2006) The Nature of Creativity, Creativity Research Journal, Vol. 18, No. 1, 87–98</w:t>
      </w:r>
    </w:p>
    <w:p w14:paraId="3E3F0543" w14:textId="77777777" w:rsidR="007D4B16" w:rsidRDefault="00852D95">
      <w:pPr>
        <w:numPr>
          <w:ilvl w:val="0"/>
          <w:numId w:val="1"/>
        </w:numPr>
        <w:spacing w:after="0" w:line="300" w:lineRule="auto"/>
        <w:ind w:left="0" w:hanging="2"/>
        <w:jc w:val="both"/>
      </w:pPr>
      <w:r>
        <w:rPr>
          <w:color w:val="272829"/>
        </w:rPr>
        <w:t>The Institute</w:t>
      </w:r>
      <w:r>
        <w:t xml:space="preserve"> for Research and Innovation in Social Services (2012), </w:t>
      </w:r>
      <w:r>
        <w:rPr>
          <w:i/>
        </w:rPr>
        <w:t>Creating a culture of innovation</w:t>
      </w:r>
      <w:r>
        <w:t>, Glasgow, UK.</w:t>
      </w:r>
    </w:p>
    <w:p w14:paraId="5A39BBE3" w14:textId="77777777" w:rsidR="007D4B16" w:rsidRDefault="007D4B16">
      <w:pPr>
        <w:spacing w:after="0" w:line="300" w:lineRule="auto"/>
        <w:ind w:left="0" w:hanging="2"/>
        <w:jc w:val="both"/>
      </w:pPr>
    </w:p>
    <w:p w14:paraId="24681416" w14:textId="77777777" w:rsidR="007D4B16" w:rsidRDefault="00852D95">
      <w:pPr>
        <w:pStyle w:val="Heading1"/>
        <w:spacing w:line="300" w:lineRule="auto"/>
        <w:ind w:left="0" w:hanging="2"/>
        <w:jc w:val="both"/>
        <w:rPr>
          <w:rFonts w:ascii="Times New Roman" w:hAnsi="Times New Roman"/>
          <w:color w:val="000000"/>
          <w:sz w:val="24"/>
          <w:szCs w:val="24"/>
        </w:rPr>
      </w:pPr>
      <w:r>
        <w:rPr>
          <w:rFonts w:ascii="Times New Roman" w:hAnsi="Times New Roman"/>
          <w:color w:val="000000"/>
          <w:sz w:val="24"/>
          <w:szCs w:val="24"/>
        </w:rPr>
        <w:lastRenderedPageBreak/>
        <w:t>5. COURSE GOALS</w:t>
      </w:r>
    </w:p>
    <w:p w14:paraId="7EE18704" w14:textId="77777777" w:rsidR="007D4B16" w:rsidRDefault="00852D95">
      <w:pPr>
        <w:spacing w:after="0" w:line="300" w:lineRule="auto"/>
        <w:ind w:left="0" w:hanging="2"/>
        <w:jc w:val="center"/>
        <w:rPr>
          <w:color w:val="000000"/>
        </w:rPr>
      </w:pPr>
      <w:r>
        <w:rPr>
          <w:b/>
          <w:color w:val="000000"/>
        </w:rPr>
        <w:t>Table 5.1. Course goals</w:t>
      </w:r>
    </w:p>
    <w:tbl>
      <w:tblPr>
        <w:tblStyle w:val="a1"/>
        <w:tblW w:w="139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231"/>
        <w:gridCol w:w="7177"/>
        <w:gridCol w:w="2404"/>
        <w:gridCol w:w="3135"/>
      </w:tblGrid>
      <w:tr w:rsidR="007D4B16" w14:paraId="6D4FD681" w14:textId="77777777">
        <w:trPr>
          <w:trHeight w:val="454"/>
          <w:tblHeader/>
        </w:trPr>
        <w:tc>
          <w:tcPr>
            <w:tcW w:w="1231" w:type="dxa"/>
            <w:tcBorders>
              <w:top w:val="single" w:sz="4" w:space="0" w:color="000000"/>
              <w:left w:val="single" w:sz="4" w:space="0" w:color="000000"/>
              <w:bottom w:val="single" w:sz="4" w:space="0" w:color="000000"/>
              <w:right w:val="single" w:sz="4" w:space="0" w:color="000000"/>
            </w:tcBorders>
            <w:shd w:val="clear" w:color="auto" w:fill="FBE4D5"/>
            <w:vAlign w:val="center"/>
          </w:tcPr>
          <w:p w14:paraId="5A9C1E48" w14:textId="77777777" w:rsidR="007D4B16" w:rsidRDefault="00852D95">
            <w:pPr>
              <w:widowControl w:val="0"/>
              <w:spacing w:after="0" w:line="300" w:lineRule="auto"/>
              <w:ind w:left="0" w:hanging="2"/>
              <w:jc w:val="center"/>
              <w:rPr>
                <w:color w:val="000000"/>
              </w:rPr>
            </w:pPr>
            <w:r>
              <w:rPr>
                <w:b/>
                <w:color w:val="000000"/>
              </w:rPr>
              <w:t>Goals</w:t>
            </w:r>
          </w:p>
        </w:tc>
        <w:tc>
          <w:tcPr>
            <w:tcW w:w="7177" w:type="dxa"/>
            <w:tcBorders>
              <w:top w:val="single" w:sz="4" w:space="0" w:color="000000"/>
              <w:left w:val="single" w:sz="4" w:space="0" w:color="000000"/>
              <w:bottom w:val="single" w:sz="4" w:space="0" w:color="000000"/>
              <w:right w:val="single" w:sz="4" w:space="0" w:color="000000"/>
            </w:tcBorders>
            <w:shd w:val="clear" w:color="auto" w:fill="FBE4D5"/>
            <w:vAlign w:val="center"/>
          </w:tcPr>
          <w:p w14:paraId="23DFF511" w14:textId="77777777" w:rsidR="007D4B16" w:rsidRDefault="00852D95">
            <w:pPr>
              <w:widowControl w:val="0"/>
              <w:spacing w:after="0" w:line="300" w:lineRule="auto"/>
              <w:ind w:left="0" w:hanging="2"/>
              <w:jc w:val="center"/>
              <w:rPr>
                <w:color w:val="000000"/>
              </w:rPr>
            </w:pPr>
            <w:r>
              <w:rPr>
                <w:b/>
                <w:color w:val="000000"/>
              </w:rPr>
              <w:t>Goals Description</w:t>
            </w:r>
          </w:p>
        </w:tc>
        <w:tc>
          <w:tcPr>
            <w:tcW w:w="2404" w:type="dxa"/>
            <w:tcBorders>
              <w:top w:val="single" w:sz="4" w:space="0" w:color="000000"/>
              <w:left w:val="single" w:sz="4" w:space="0" w:color="000000"/>
              <w:bottom w:val="single" w:sz="4" w:space="0" w:color="000000"/>
              <w:right w:val="single" w:sz="4" w:space="0" w:color="000000"/>
            </w:tcBorders>
            <w:shd w:val="clear" w:color="auto" w:fill="FBE4D5"/>
            <w:vAlign w:val="center"/>
          </w:tcPr>
          <w:p w14:paraId="33F7BCE7" w14:textId="77777777" w:rsidR="007D4B16" w:rsidRDefault="00852D95">
            <w:pPr>
              <w:widowControl w:val="0"/>
              <w:spacing w:after="0" w:line="300" w:lineRule="auto"/>
              <w:ind w:left="0" w:hanging="2"/>
              <w:jc w:val="center"/>
              <w:rPr>
                <w:color w:val="000000"/>
              </w:rPr>
            </w:pPr>
            <w:r>
              <w:rPr>
                <w:b/>
                <w:color w:val="000000"/>
              </w:rPr>
              <w:t>PLOs</w:t>
            </w:r>
          </w:p>
        </w:tc>
        <w:tc>
          <w:tcPr>
            <w:tcW w:w="3135" w:type="dxa"/>
            <w:tcBorders>
              <w:top w:val="single" w:sz="4" w:space="0" w:color="000000"/>
              <w:left w:val="single" w:sz="4" w:space="0" w:color="000000"/>
              <w:bottom w:val="single" w:sz="4" w:space="0" w:color="000000"/>
              <w:right w:val="single" w:sz="4" w:space="0" w:color="000000"/>
            </w:tcBorders>
            <w:shd w:val="clear" w:color="auto" w:fill="FBE4D5"/>
            <w:vAlign w:val="center"/>
          </w:tcPr>
          <w:p w14:paraId="44859F44" w14:textId="77777777" w:rsidR="007D4B16" w:rsidRDefault="00852D95">
            <w:pPr>
              <w:widowControl w:val="0"/>
              <w:spacing w:after="0" w:line="300" w:lineRule="auto"/>
              <w:ind w:left="0" w:hanging="2"/>
              <w:jc w:val="center"/>
              <w:rPr>
                <w:color w:val="000000"/>
              </w:rPr>
            </w:pPr>
            <w:r>
              <w:rPr>
                <w:b/>
                <w:color w:val="000000"/>
              </w:rPr>
              <w:t>Proficiency scale</w:t>
            </w:r>
          </w:p>
        </w:tc>
      </w:tr>
      <w:tr w:rsidR="007D4B16" w14:paraId="11AFB30C" w14:textId="77777777">
        <w:trPr>
          <w:trHeight w:val="454"/>
        </w:trPr>
        <w:tc>
          <w:tcPr>
            <w:tcW w:w="1231" w:type="dxa"/>
            <w:tcBorders>
              <w:top w:val="single" w:sz="4" w:space="0" w:color="000000"/>
              <w:left w:val="single" w:sz="4" w:space="0" w:color="000000"/>
              <w:bottom w:val="single" w:sz="4" w:space="0" w:color="000000"/>
              <w:right w:val="single" w:sz="4" w:space="0" w:color="000000"/>
            </w:tcBorders>
          </w:tcPr>
          <w:p w14:paraId="13891CB4" w14:textId="77777777" w:rsidR="007D4B16" w:rsidRDefault="00852D95">
            <w:pPr>
              <w:widowControl w:val="0"/>
              <w:spacing w:after="0" w:line="300" w:lineRule="auto"/>
              <w:ind w:left="0" w:hanging="2"/>
              <w:jc w:val="center"/>
              <w:rPr>
                <w:color w:val="000000"/>
              </w:rPr>
            </w:pPr>
            <w:r>
              <w:rPr>
                <w:color w:val="000000"/>
              </w:rPr>
              <w:t>G1</w:t>
            </w:r>
          </w:p>
        </w:tc>
        <w:tc>
          <w:tcPr>
            <w:tcW w:w="7177" w:type="dxa"/>
            <w:tcBorders>
              <w:top w:val="single" w:sz="4" w:space="0" w:color="000000"/>
              <w:left w:val="single" w:sz="4" w:space="0" w:color="000000"/>
              <w:bottom w:val="single" w:sz="4" w:space="0" w:color="000000"/>
              <w:right w:val="single" w:sz="4" w:space="0" w:color="000000"/>
            </w:tcBorders>
          </w:tcPr>
          <w:p w14:paraId="1305421E" w14:textId="77777777" w:rsidR="007D4B16" w:rsidRDefault="00852D95">
            <w:pPr>
              <w:widowControl w:val="0"/>
              <w:spacing w:after="0" w:line="300" w:lineRule="auto"/>
              <w:ind w:left="0" w:hanging="2"/>
            </w:pPr>
            <w:r>
              <w:t>Understanding, applying and analyzing specialized knowledge in management of innovation in business.</w:t>
            </w:r>
          </w:p>
          <w:p w14:paraId="6AC141F6" w14:textId="77777777" w:rsidR="007D4B16" w:rsidRDefault="00852D95">
            <w:pPr>
              <w:widowControl w:val="0"/>
              <w:spacing w:after="0" w:line="300" w:lineRule="auto"/>
              <w:ind w:left="0" w:hanging="2"/>
            </w:pPr>
            <w:r>
              <w:t>Students have ability to analyze the environment, identify innovation opportunities, and implement process innovation, product/ service innovation, and business model innovation.</w:t>
            </w:r>
          </w:p>
          <w:p w14:paraId="44B7D6B8" w14:textId="77777777" w:rsidR="007D4B16" w:rsidRDefault="00852D95">
            <w:pPr>
              <w:widowControl w:val="0"/>
              <w:spacing w:after="0" w:line="300" w:lineRule="auto"/>
              <w:ind w:left="0" w:hanging="2"/>
              <w:rPr>
                <w:color w:val="000000"/>
              </w:rPr>
            </w:pPr>
            <w:r>
              <w:t>Students improve information technology skills</w:t>
            </w:r>
          </w:p>
        </w:tc>
        <w:tc>
          <w:tcPr>
            <w:tcW w:w="2404" w:type="dxa"/>
            <w:tcBorders>
              <w:top w:val="single" w:sz="4" w:space="0" w:color="000000"/>
              <w:left w:val="single" w:sz="4" w:space="0" w:color="000000"/>
              <w:bottom w:val="single" w:sz="4" w:space="0" w:color="000000"/>
              <w:right w:val="single" w:sz="4" w:space="0" w:color="000000"/>
            </w:tcBorders>
          </w:tcPr>
          <w:p w14:paraId="3EAFCD7F" w14:textId="77777777" w:rsidR="007D4B16" w:rsidRDefault="00852D95">
            <w:pPr>
              <w:widowControl w:val="0"/>
              <w:spacing w:after="0" w:line="300" w:lineRule="auto"/>
              <w:ind w:left="0" w:hanging="2"/>
              <w:jc w:val="center"/>
              <w:rPr>
                <w:color w:val="FF0000"/>
              </w:rPr>
            </w:pPr>
            <w:r>
              <w:t>PLO1.2</w:t>
            </w:r>
          </w:p>
        </w:tc>
        <w:tc>
          <w:tcPr>
            <w:tcW w:w="3135" w:type="dxa"/>
            <w:tcBorders>
              <w:top w:val="single" w:sz="4" w:space="0" w:color="000000"/>
              <w:left w:val="single" w:sz="4" w:space="0" w:color="000000"/>
              <w:bottom w:val="single" w:sz="4" w:space="0" w:color="000000"/>
              <w:right w:val="single" w:sz="4" w:space="0" w:color="000000"/>
            </w:tcBorders>
          </w:tcPr>
          <w:p w14:paraId="5FCD5EC4" w14:textId="77777777" w:rsidR="007D4B16" w:rsidRDefault="00852D95">
            <w:pPr>
              <w:widowControl w:val="0"/>
              <w:spacing w:after="0" w:line="300" w:lineRule="auto"/>
              <w:ind w:left="0" w:hanging="2"/>
              <w:jc w:val="center"/>
              <w:rPr>
                <w:color w:val="000000"/>
              </w:rPr>
            </w:pPr>
            <w:r>
              <w:rPr>
                <w:color w:val="000000"/>
              </w:rPr>
              <w:t>3</w:t>
            </w:r>
          </w:p>
        </w:tc>
      </w:tr>
    </w:tbl>
    <w:p w14:paraId="41C8F396" w14:textId="77777777" w:rsidR="007D4B16" w:rsidRDefault="007D4B16">
      <w:pPr>
        <w:pStyle w:val="Heading1"/>
        <w:spacing w:line="300" w:lineRule="auto"/>
        <w:ind w:left="0" w:hanging="2"/>
        <w:jc w:val="left"/>
        <w:rPr>
          <w:rFonts w:ascii="Times New Roman" w:hAnsi="Times New Roman"/>
          <w:color w:val="000000"/>
          <w:sz w:val="24"/>
          <w:szCs w:val="24"/>
        </w:rPr>
      </w:pPr>
    </w:p>
    <w:p w14:paraId="3EB0DE66" w14:textId="77777777" w:rsidR="007D4B16" w:rsidRDefault="00852D95">
      <w:pPr>
        <w:pStyle w:val="Heading1"/>
        <w:spacing w:line="300" w:lineRule="auto"/>
        <w:ind w:left="0" w:hanging="2"/>
        <w:jc w:val="left"/>
        <w:rPr>
          <w:rFonts w:ascii="Times New Roman" w:hAnsi="Times New Roman"/>
          <w:color w:val="000000"/>
          <w:sz w:val="24"/>
          <w:szCs w:val="24"/>
        </w:rPr>
      </w:pPr>
      <w:r>
        <w:rPr>
          <w:rFonts w:ascii="Times New Roman" w:hAnsi="Times New Roman"/>
          <w:color w:val="000000"/>
          <w:sz w:val="24"/>
          <w:szCs w:val="24"/>
        </w:rPr>
        <w:t xml:space="preserve">6. COURSE LEARNING OUTCOMES (CLOs) </w:t>
      </w:r>
    </w:p>
    <w:p w14:paraId="2995F3F2" w14:textId="77777777" w:rsidR="007D4B16" w:rsidRDefault="00852D95">
      <w:pPr>
        <w:spacing w:after="0" w:line="300" w:lineRule="auto"/>
        <w:ind w:left="0" w:hanging="2"/>
        <w:jc w:val="center"/>
        <w:rPr>
          <w:color w:val="000000"/>
        </w:rPr>
      </w:pPr>
      <w:r>
        <w:rPr>
          <w:b/>
          <w:color w:val="000000"/>
        </w:rPr>
        <w:t>Table 6.1. Course learning outcomes (CLOs)</w:t>
      </w:r>
    </w:p>
    <w:tbl>
      <w:tblPr>
        <w:tblStyle w:val="a2"/>
        <w:tblW w:w="9042"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Look w:val="0000" w:firstRow="0" w:lastRow="0" w:firstColumn="0" w:lastColumn="0" w:noHBand="0" w:noVBand="0"/>
      </w:tblPr>
      <w:tblGrid>
        <w:gridCol w:w="1106"/>
        <w:gridCol w:w="1170"/>
        <w:gridCol w:w="5379"/>
        <w:gridCol w:w="1387"/>
      </w:tblGrid>
      <w:tr w:rsidR="007D4B16" w14:paraId="7B0918A8" w14:textId="77777777">
        <w:trPr>
          <w:trHeight w:val="508"/>
          <w:tblHeader/>
        </w:trPr>
        <w:tc>
          <w:tcPr>
            <w:tcW w:w="1106"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30111EAA" w14:textId="77777777" w:rsidR="007D4B16" w:rsidRDefault="00852D95">
            <w:pPr>
              <w:widowControl w:val="0"/>
              <w:spacing w:after="0" w:line="300" w:lineRule="auto"/>
              <w:ind w:left="0" w:hanging="2"/>
              <w:jc w:val="center"/>
              <w:rPr>
                <w:vertAlign w:val="subscript"/>
              </w:rPr>
            </w:pPr>
            <w:r>
              <w:rPr>
                <w:b/>
              </w:rPr>
              <w:t>PLO</w:t>
            </w:r>
          </w:p>
        </w:tc>
        <w:tc>
          <w:tcPr>
            <w:tcW w:w="1170"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179CE61F" w14:textId="77777777" w:rsidR="007D4B16" w:rsidRDefault="00852D95">
            <w:pPr>
              <w:widowControl w:val="0"/>
              <w:spacing w:after="0" w:line="300" w:lineRule="auto"/>
              <w:ind w:left="0" w:hanging="2"/>
              <w:jc w:val="center"/>
            </w:pPr>
            <w:r>
              <w:rPr>
                <w:b/>
              </w:rPr>
              <w:t>CLO</w:t>
            </w:r>
          </w:p>
        </w:tc>
        <w:tc>
          <w:tcPr>
            <w:tcW w:w="5379"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31FF54C8" w14:textId="77777777" w:rsidR="007D4B16" w:rsidRDefault="00852D95">
            <w:pPr>
              <w:widowControl w:val="0"/>
              <w:spacing w:after="0" w:line="300" w:lineRule="auto"/>
              <w:ind w:left="0" w:hanging="2"/>
              <w:jc w:val="center"/>
            </w:pPr>
            <w:r>
              <w:rPr>
                <w:b/>
              </w:rPr>
              <w:t>Description</w:t>
            </w:r>
          </w:p>
        </w:tc>
        <w:tc>
          <w:tcPr>
            <w:tcW w:w="1387"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0A24E7DD" w14:textId="77777777" w:rsidR="007D4B16" w:rsidRDefault="00852D95">
            <w:pPr>
              <w:widowControl w:val="0"/>
              <w:spacing w:after="0" w:line="300" w:lineRule="auto"/>
              <w:ind w:left="0" w:hanging="2"/>
              <w:jc w:val="center"/>
            </w:pPr>
            <w:r>
              <w:rPr>
                <w:b/>
              </w:rPr>
              <w:t>ITU level</w:t>
            </w:r>
          </w:p>
        </w:tc>
      </w:tr>
      <w:tr w:rsidR="007D4B16" w14:paraId="46DF4BB1" w14:textId="77777777">
        <w:trPr>
          <w:trHeight w:val="454"/>
          <w:tblHeader/>
        </w:trPr>
        <w:tc>
          <w:tcPr>
            <w:tcW w:w="1106"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tcPr>
          <w:p w14:paraId="32FCBE6E" w14:textId="77777777" w:rsidR="007D4B16" w:rsidRDefault="00852D95">
            <w:pPr>
              <w:widowControl w:val="0"/>
              <w:pBdr>
                <w:top w:val="nil"/>
                <w:left w:val="nil"/>
                <w:bottom w:val="nil"/>
                <w:right w:val="nil"/>
                <w:between w:val="nil"/>
              </w:pBdr>
              <w:spacing w:after="0" w:line="300" w:lineRule="auto"/>
              <w:ind w:left="0" w:hanging="2"/>
              <w:jc w:val="center"/>
              <w:rPr>
                <w:color w:val="000000"/>
              </w:rPr>
            </w:pPr>
            <w:r>
              <w:rPr>
                <w:b/>
                <w:color w:val="000000"/>
              </w:rPr>
              <w:t>[1]</w:t>
            </w:r>
          </w:p>
        </w:tc>
        <w:tc>
          <w:tcPr>
            <w:tcW w:w="1170"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tcPr>
          <w:p w14:paraId="4CA53300" w14:textId="77777777" w:rsidR="007D4B16" w:rsidRDefault="00852D95">
            <w:pPr>
              <w:widowControl w:val="0"/>
              <w:pBdr>
                <w:top w:val="nil"/>
                <w:left w:val="nil"/>
                <w:bottom w:val="nil"/>
                <w:right w:val="nil"/>
                <w:between w:val="nil"/>
              </w:pBdr>
              <w:spacing w:after="0" w:line="300" w:lineRule="auto"/>
              <w:ind w:left="0" w:hanging="2"/>
              <w:jc w:val="center"/>
              <w:rPr>
                <w:color w:val="000000"/>
              </w:rPr>
            </w:pPr>
            <w:r>
              <w:rPr>
                <w:b/>
                <w:color w:val="000000"/>
              </w:rPr>
              <w:t>[2]</w:t>
            </w:r>
          </w:p>
        </w:tc>
        <w:tc>
          <w:tcPr>
            <w:tcW w:w="5379"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tcPr>
          <w:p w14:paraId="344DA621" w14:textId="77777777" w:rsidR="007D4B16" w:rsidRDefault="00852D95">
            <w:pPr>
              <w:widowControl w:val="0"/>
              <w:pBdr>
                <w:top w:val="nil"/>
                <w:left w:val="nil"/>
                <w:bottom w:val="nil"/>
                <w:right w:val="nil"/>
                <w:between w:val="nil"/>
              </w:pBdr>
              <w:spacing w:after="0" w:line="300" w:lineRule="auto"/>
              <w:ind w:left="0" w:hanging="2"/>
              <w:jc w:val="center"/>
              <w:rPr>
                <w:color w:val="000000"/>
              </w:rPr>
            </w:pPr>
            <w:r>
              <w:rPr>
                <w:b/>
                <w:color w:val="000000"/>
              </w:rPr>
              <w:t>[3]</w:t>
            </w:r>
          </w:p>
        </w:tc>
        <w:tc>
          <w:tcPr>
            <w:tcW w:w="1387"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tcPr>
          <w:p w14:paraId="48D81F23" w14:textId="77777777" w:rsidR="007D4B16" w:rsidRDefault="00852D95">
            <w:pPr>
              <w:widowControl w:val="0"/>
              <w:pBdr>
                <w:top w:val="nil"/>
                <w:left w:val="nil"/>
                <w:bottom w:val="nil"/>
                <w:right w:val="nil"/>
                <w:between w:val="nil"/>
              </w:pBdr>
              <w:spacing w:after="0" w:line="300" w:lineRule="auto"/>
              <w:ind w:left="0" w:hanging="2"/>
              <w:jc w:val="center"/>
              <w:rPr>
                <w:color w:val="000000"/>
              </w:rPr>
            </w:pPr>
            <w:r>
              <w:rPr>
                <w:b/>
                <w:color w:val="000000"/>
              </w:rPr>
              <w:t>[4]</w:t>
            </w:r>
          </w:p>
        </w:tc>
      </w:tr>
      <w:tr w:rsidR="007D4B16" w14:paraId="626918F3" w14:textId="77777777">
        <w:trPr>
          <w:cantSplit/>
          <w:trHeight w:val="234"/>
        </w:trPr>
        <w:tc>
          <w:tcPr>
            <w:tcW w:w="1106" w:type="dxa"/>
            <w:vMerge w:val="restart"/>
            <w:tcBorders>
              <w:top w:val="single" w:sz="4" w:space="0" w:color="000000"/>
              <w:left w:val="single" w:sz="4" w:space="0" w:color="000000"/>
              <w:right w:val="single" w:sz="4" w:space="0" w:color="000000"/>
            </w:tcBorders>
            <w:tcMar>
              <w:top w:w="80" w:type="dxa"/>
              <w:left w:w="80" w:type="dxa"/>
              <w:bottom w:w="80" w:type="dxa"/>
              <w:right w:w="80" w:type="dxa"/>
            </w:tcMar>
          </w:tcPr>
          <w:p w14:paraId="39BFE121" w14:textId="77777777" w:rsidR="007D4B16" w:rsidRDefault="00852D95">
            <w:pPr>
              <w:widowControl w:val="0"/>
              <w:pBdr>
                <w:top w:val="nil"/>
                <w:left w:val="nil"/>
                <w:bottom w:val="nil"/>
                <w:right w:val="nil"/>
                <w:between w:val="nil"/>
              </w:pBdr>
              <w:spacing w:after="0" w:line="300" w:lineRule="auto"/>
              <w:ind w:left="0" w:hanging="2"/>
              <w:jc w:val="center"/>
              <w:rPr>
                <w:color w:val="000000"/>
              </w:rPr>
            </w:pPr>
            <w:r>
              <w:rPr>
                <w:color w:val="000000"/>
              </w:rPr>
              <w:t>G1</w:t>
            </w:r>
          </w:p>
        </w:tc>
        <w:tc>
          <w:tcPr>
            <w:tcW w:w="1170"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tcPr>
          <w:p w14:paraId="5D43B9A3" w14:textId="77777777" w:rsidR="007D4B16" w:rsidRDefault="00852D95">
            <w:pPr>
              <w:widowControl w:val="0"/>
              <w:pBdr>
                <w:top w:val="nil"/>
                <w:left w:val="nil"/>
                <w:bottom w:val="nil"/>
                <w:right w:val="nil"/>
                <w:between w:val="nil"/>
              </w:pBdr>
              <w:spacing w:after="0" w:line="300" w:lineRule="auto"/>
              <w:ind w:left="0" w:hanging="2"/>
              <w:jc w:val="center"/>
              <w:rPr>
                <w:color w:val="000000"/>
              </w:rPr>
            </w:pPr>
            <w:r>
              <w:rPr>
                <w:color w:val="000000"/>
              </w:rPr>
              <w:t>CLO1.1</w:t>
            </w:r>
          </w:p>
        </w:tc>
        <w:tc>
          <w:tcPr>
            <w:tcW w:w="5379"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tcPr>
          <w:p w14:paraId="717DD8A0" w14:textId="77777777" w:rsidR="007D4B16" w:rsidRDefault="00852D95">
            <w:pPr>
              <w:widowControl w:val="0"/>
              <w:pBdr>
                <w:top w:val="nil"/>
                <w:left w:val="nil"/>
                <w:bottom w:val="nil"/>
                <w:right w:val="nil"/>
                <w:between w:val="nil"/>
              </w:pBdr>
              <w:spacing w:after="0" w:line="300" w:lineRule="auto"/>
              <w:ind w:left="0" w:hanging="2"/>
              <w:rPr>
                <w:color w:val="000000"/>
              </w:rPr>
            </w:pPr>
            <w:r>
              <w:rPr>
                <w:color w:val="000000"/>
              </w:rPr>
              <w:t>Understand invention, innovation and creativity</w:t>
            </w:r>
          </w:p>
        </w:tc>
        <w:tc>
          <w:tcPr>
            <w:tcW w:w="1387" w:type="dxa"/>
            <w:shd w:val="clear" w:color="auto" w:fill="auto"/>
          </w:tcPr>
          <w:p w14:paraId="1086CAE5" w14:textId="77777777" w:rsidR="007D4B16" w:rsidRDefault="00852D95">
            <w:pPr>
              <w:widowControl w:val="0"/>
              <w:spacing w:before="20" w:after="20" w:line="240" w:lineRule="auto"/>
              <w:ind w:left="0" w:hanging="2"/>
              <w:jc w:val="both"/>
            </w:pPr>
            <w:r>
              <w:t>T</w:t>
            </w:r>
          </w:p>
        </w:tc>
      </w:tr>
      <w:tr w:rsidR="007D4B16" w14:paraId="4AA19AF0" w14:textId="77777777">
        <w:trPr>
          <w:cantSplit/>
          <w:trHeight w:val="324"/>
        </w:trPr>
        <w:tc>
          <w:tcPr>
            <w:tcW w:w="1106" w:type="dxa"/>
            <w:vMerge/>
            <w:tcBorders>
              <w:top w:val="single" w:sz="4" w:space="0" w:color="000000"/>
              <w:left w:val="single" w:sz="4" w:space="0" w:color="000000"/>
              <w:right w:val="single" w:sz="4" w:space="0" w:color="000000"/>
            </w:tcBorders>
            <w:tcMar>
              <w:top w:w="80" w:type="dxa"/>
              <w:left w:w="80" w:type="dxa"/>
              <w:bottom w:w="80" w:type="dxa"/>
              <w:right w:w="80" w:type="dxa"/>
            </w:tcMar>
          </w:tcPr>
          <w:p w14:paraId="72A3D3EC" w14:textId="77777777" w:rsidR="007D4B16" w:rsidRDefault="007D4B16">
            <w:pPr>
              <w:widowControl w:val="0"/>
              <w:pBdr>
                <w:top w:val="nil"/>
                <w:left w:val="nil"/>
                <w:bottom w:val="nil"/>
                <w:right w:val="nil"/>
                <w:between w:val="nil"/>
              </w:pBdr>
              <w:spacing w:after="0"/>
              <w:ind w:left="0" w:hanging="2"/>
              <w:rPr>
                <w:color w:val="000000"/>
              </w:rPr>
            </w:pPr>
          </w:p>
        </w:tc>
        <w:tc>
          <w:tcPr>
            <w:tcW w:w="1170"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tcPr>
          <w:p w14:paraId="56D3C7C2" w14:textId="77777777" w:rsidR="007D4B16" w:rsidRDefault="00852D95">
            <w:pPr>
              <w:widowControl w:val="0"/>
              <w:pBdr>
                <w:top w:val="nil"/>
                <w:left w:val="nil"/>
                <w:bottom w:val="nil"/>
                <w:right w:val="nil"/>
                <w:between w:val="nil"/>
              </w:pBdr>
              <w:spacing w:after="0" w:line="300" w:lineRule="auto"/>
              <w:ind w:left="0" w:hanging="2"/>
              <w:jc w:val="center"/>
              <w:rPr>
                <w:color w:val="000000"/>
              </w:rPr>
            </w:pPr>
            <w:r>
              <w:rPr>
                <w:color w:val="000000"/>
              </w:rPr>
              <w:t>CLO1.2</w:t>
            </w:r>
          </w:p>
        </w:tc>
        <w:tc>
          <w:tcPr>
            <w:tcW w:w="5379"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tcPr>
          <w:p w14:paraId="274FBE07" w14:textId="77777777" w:rsidR="007D4B16" w:rsidRDefault="00852D95">
            <w:pPr>
              <w:widowControl w:val="0"/>
              <w:pBdr>
                <w:top w:val="nil"/>
                <w:left w:val="nil"/>
                <w:bottom w:val="nil"/>
                <w:right w:val="nil"/>
                <w:between w:val="nil"/>
              </w:pBdr>
              <w:spacing w:after="0" w:line="300" w:lineRule="auto"/>
              <w:ind w:left="0" w:hanging="2"/>
              <w:rPr>
                <w:color w:val="000000"/>
              </w:rPr>
            </w:pPr>
            <w:r>
              <w:rPr>
                <w:color w:val="000000"/>
              </w:rPr>
              <w:t>The importance of innovation</w:t>
            </w:r>
          </w:p>
        </w:tc>
        <w:tc>
          <w:tcPr>
            <w:tcW w:w="1387" w:type="dxa"/>
            <w:shd w:val="clear" w:color="auto" w:fill="auto"/>
          </w:tcPr>
          <w:p w14:paraId="2906B3E5" w14:textId="77777777" w:rsidR="007D4B16" w:rsidRDefault="00852D95">
            <w:pPr>
              <w:widowControl w:val="0"/>
              <w:spacing w:before="20" w:after="20" w:line="240" w:lineRule="auto"/>
              <w:ind w:left="0" w:hanging="2"/>
              <w:jc w:val="both"/>
            </w:pPr>
            <w:r>
              <w:t>I</w:t>
            </w:r>
          </w:p>
        </w:tc>
      </w:tr>
      <w:tr w:rsidR="007D4B16" w14:paraId="40DA888C" w14:textId="77777777">
        <w:trPr>
          <w:cantSplit/>
          <w:trHeight w:val="270"/>
        </w:trPr>
        <w:tc>
          <w:tcPr>
            <w:tcW w:w="1106" w:type="dxa"/>
            <w:vMerge/>
            <w:tcBorders>
              <w:top w:val="single" w:sz="4" w:space="0" w:color="000000"/>
              <w:left w:val="single" w:sz="4" w:space="0" w:color="000000"/>
              <w:right w:val="single" w:sz="4" w:space="0" w:color="000000"/>
            </w:tcBorders>
            <w:tcMar>
              <w:top w:w="80" w:type="dxa"/>
              <w:left w:w="80" w:type="dxa"/>
              <w:bottom w:w="80" w:type="dxa"/>
              <w:right w:w="80" w:type="dxa"/>
            </w:tcMar>
          </w:tcPr>
          <w:p w14:paraId="0D0B940D" w14:textId="77777777" w:rsidR="007D4B16" w:rsidRDefault="007D4B16">
            <w:pPr>
              <w:widowControl w:val="0"/>
              <w:pBdr>
                <w:top w:val="nil"/>
                <w:left w:val="nil"/>
                <w:bottom w:val="nil"/>
                <w:right w:val="nil"/>
                <w:between w:val="nil"/>
              </w:pBdr>
              <w:spacing w:after="0"/>
              <w:ind w:left="0" w:hanging="2"/>
              <w:rPr>
                <w:color w:val="000000"/>
              </w:rPr>
            </w:pPr>
          </w:p>
        </w:tc>
        <w:tc>
          <w:tcPr>
            <w:tcW w:w="1170"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tcPr>
          <w:p w14:paraId="1E9A4838" w14:textId="77777777" w:rsidR="007D4B16" w:rsidRDefault="00852D95">
            <w:pPr>
              <w:widowControl w:val="0"/>
              <w:pBdr>
                <w:top w:val="nil"/>
                <w:left w:val="nil"/>
                <w:bottom w:val="nil"/>
                <w:right w:val="nil"/>
                <w:between w:val="nil"/>
              </w:pBdr>
              <w:spacing w:after="0" w:line="300" w:lineRule="auto"/>
              <w:ind w:left="0" w:hanging="2"/>
              <w:jc w:val="center"/>
              <w:rPr>
                <w:color w:val="000000"/>
              </w:rPr>
            </w:pPr>
            <w:r>
              <w:rPr>
                <w:color w:val="000000"/>
              </w:rPr>
              <w:t>CLO1.3</w:t>
            </w:r>
          </w:p>
        </w:tc>
        <w:tc>
          <w:tcPr>
            <w:tcW w:w="5379"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tcPr>
          <w:p w14:paraId="77538FA3" w14:textId="77777777" w:rsidR="007D4B16" w:rsidRDefault="00852D95">
            <w:pPr>
              <w:widowControl w:val="0"/>
              <w:pBdr>
                <w:top w:val="nil"/>
                <w:left w:val="nil"/>
                <w:bottom w:val="nil"/>
                <w:right w:val="nil"/>
                <w:between w:val="nil"/>
              </w:pBdr>
              <w:spacing w:after="0" w:line="300" w:lineRule="auto"/>
              <w:ind w:left="0" w:hanging="2"/>
              <w:rPr>
                <w:color w:val="000000"/>
              </w:rPr>
            </w:pPr>
            <w:r>
              <w:rPr>
                <w:color w:val="000000"/>
              </w:rPr>
              <w:t>Key aspects of innovation</w:t>
            </w:r>
          </w:p>
        </w:tc>
        <w:tc>
          <w:tcPr>
            <w:tcW w:w="1387" w:type="dxa"/>
            <w:shd w:val="clear" w:color="auto" w:fill="auto"/>
          </w:tcPr>
          <w:p w14:paraId="168FC2B5" w14:textId="77777777" w:rsidR="007D4B16" w:rsidRDefault="00852D95">
            <w:pPr>
              <w:widowControl w:val="0"/>
              <w:spacing w:before="20" w:after="20" w:line="240" w:lineRule="auto"/>
              <w:ind w:left="0" w:hanging="2"/>
              <w:jc w:val="both"/>
            </w:pPr>
            <w:r>
              <w:t>T</w:t>
            </w:r>
          </w:p>
        </w:tc>
      </w:tr>
      <w:tr w:rsidR="007D4B16" w14:paraId="576BBA09" w14:textId="77777777">
        <w:trPr>
          <w:cantSplit/>
          <w:trHeight w:val="270"/>
        </w:trPr>
        <w:tc>
          <w:tcPr>
            <w:tcW w:w="1106" w:type="dxa"/>
            <w:vMerge/>
            <w:tcBorders>
              <w:top w:val="single" w:sz="4" w:space="0" w:color="000000"/>
              <w:left w:val="single" w:sz="4" w:space="0" w:color="000000"/>
              <w:right w:val="single" w:sz="4" w:space="0" w:color="000000"/>
            </w:tcBorders>
            <w:tcMar>
              <w:top w:w="80" w:type="dxa"/>
              <w:left w:w="80" w:type="dxa"/>
              <w:bottom w:w="80" w:type="dxa"/>
              <w:right w:w="80" w:type="dxa"/>
            </w:tcMar>
          </w:tcPr>
          <w:p w14:paraId="0E27B00A" w14:textId="77777777" w:rsidR="007D4B16" w:rsidRDefault="007D4B16">
            <w:pPr>
              <w:widowControl w:val="0"/>
              <w:pBdr>
                <w:top w:val="nil"/>
                <w:left w:val="nil"/>
                <w:bottom w:val="nil"/>
                <w:right w:val="nil"/>
                <w:between w:val="nil"/>
              </w:pBdr>
              <w:spacing w:after="0"/>
              <w:ind w:left="0" w:hanging="2"/>
              <w:rPr>
                <w:color w:val="000000"/>
              </w:rPr>
            </w:pPr>
          </w:p>
        </w:tc>
        <w:tc>
          <w:tcPr>
            <w:tcW w:w="1170"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tcPr>
          <w:p w14:paraId="1854DEC3" w14:textId="77777777" w:rsidR="007D4B16" w:rsidRDefault="00852D95">
            <w:pPr>
              <w:widowControl w:val="0"/>
              <w:pBdr>
                <w:top w:val="nil"/>
                <w:left w:val="nil"/>
                <w:bottom w:val="nil"/>
                <w:right w:val="nil"/>
                <w:between w:val="nil"/>
              </w:pBdr>
              <w:spacing w:after="0" w:line="300" w:lineRule="auto"/>
              <w:ind w:left="0" w:hanging="2"/>
              <w:jc w:val="center"/>
              <w:rPr>
                <w:color w:val="000000"/>
              </w:rPr>
            </w:pPr>
            <w:r>
              <w:rPr>
                <w:color w:val="000000"/>
              </w:rPr>
              <w:t>CLO1.4</w:t>
            </w:r>
          </w:p>
        </w:tc>
        <w:tc>
          <w:tcPr>
            <w:tcW w:w="5379"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tcPr>
          <w:p w14:paraId="5BC00732" w14:textId="77777777" w:rsidR="007D4B16" w:rsidRDefault="00852D95">
            <w:pPr>
              <w:widowControl w:val="0"/>
              <w:pBdr>
                <w:top w:val="nil"/>
                <w:left w:val="nil"/>
                <w:bottom w:val="nil"/>
                <w:right w:val="nil"/>
                <w:between w:val="nil"/>
              </w:pBdr>
              <w:spacing w:after="0" w:line="300" w:lineRule="auto"/>
              <w:ind w:left="0" w:hanging="2"/>
              <w:rPr>
                <w:color w:val="000000"/>
              </w:rPr>
            </w:pPr>
            <w:r>
              <w:rPr>
                <w:color w:val="000000"/>
              </w:rPr>
              <w:t>Concept of innovation management</w:t>
            </w:r>
          </w:p>
        </w:tc>
        <w:tc>
          <w:tcPr>
            <w:tcW w:w="1387" w:type="dxa"/>
            <w:shd w:val="clear" w:color="auto" w:fill="auto"/>
          </w:tcPr>
          <w:p w14:paraId="32AF8DF5" w14:textId="77777777" w:rsidR="007D4B16" w:rsidRDefault="00852D95">
            <w:pPr>
              <w:widowControl w:val="0"/>
              <w:spacing w:before="20" w:after="20" w:line="240" w:lineRule="auto"/>
              <w:ind w:left="0" w:hanging="2"/>
              <w:jc w:val="both"/>
            </w:pPr>
            <w:r>
              <w:t>T</w:t>
            </w:r>
          </w:p>
        </w:tc>
      </w:tr>
      <w:tr w:rsidR="007D4B16" w14:paraId="2637743C" w14:textId="77777777">
        <w:trPr>
          <w:cantSplit/>
          <w:trHeight w:val="270"/>
        </w:trPr>
        <w:tc>
          <w:tcPr>
            <w:tcW w:w="1106" w:type="dxa"/>
            <w:vMerge/>
            <w:tcBorders>
              <w:top w:val="single" w:sz="4" w:space="0" w:color="000000"/>
              <w:left w:val="single" w:sz="4" w:space="0" w:color="000000"/>
              <w:right w:val="single" w:sz="4" w:space="0" w:color="000000"/>
            </w:tcBorders>
            <w:tcMar>
              <w:top w:w="80" w:type="dxa"/>
              <w:left w:w="80" w:type="dxa"/>
              <w:bottom w:w="80" w:type="dxa"/>
              <w:right w:w="80" w:type="dxa"/>
            </w:tcMar>
          </w:tcPr>
          <w:p w14:paraId="60061E4C" w14:textId="77777777" w:rsidR="007D4B16" w:rsidRDefault="007D4B16">
            <w:pPr>
              <w:widowControl w:val="0"/>
              <w:pBdr>
                <w:top w:val="nil"/>
                <w:left w:val="nil"/>
                <w:bottom w:val="nil"/>
                <w:right w:val="nil"/>
                <w:between w:val="nil"/>
              </w:pBdr>
              <w:spacing w:after="0"/>
              <w:ind w:left="0" w:hanging="2"/>
              <w:rPr>
                <w:color w:val="000000"/>
              </w:rPr>
            </w:pPr>
          </w:p>
        </w:tc>
        <w:tc>
          <w:tcPr>
            <w:tcW w:w="1170"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tcPr>
          <w:p w14:paraId="1F55CE13" w14:textId="77777777" w:rsidR="007D4B16" w:rsidRDefault="00852D95">
            <w:pPr>
              <w:widowControl w:val="0"/>
              <w:pBdr>
                <w:top w:val="nil"/>
                <w:left w:val="nil"/>
                <w:bottom w:val="nil"/>
                <w:right w:val="nil"/>
                <w:between w:val="nil"/>
              </w:pBdr>
              <w:spacing w:after="0" w:line="300" w:lineRule="auto"/>
              <w:ind w:left="0" w:hanging="2"/>
              <w:jc w:val="center"/>
              <w:rPr>
                <w:color w:val="000000"/>
              </w:rPr>
            </w:pPr>
            <w:r>
              <w:rPr>
                <w:color w:val="000000"/>
              </w:rPr>
              <w:t>CLO</w:t>
            </w:r>
            <w:r>
              <w:t>1</w:t>
            </w:r>
            <w:r>
              <w:rPr>
                <w:color w:val="000000"/>
              </w:rPr>
              <w:t>.</w:t>
            </w:r>
            <w:r>
              <w:t>5</w:t>
            </w:r>
          </w:p>
        </w:tc>
        <w:tc>
          <w:tcPr>
            <w:tcW w:w="5379"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tcPr>
          <w:p w14:paraId="2E1A7CC6" w14:textId="77777777" w:rsidR="007D4B16" w:rsidRDefault="00852D95">
            <w:pPr>
              <w:widowControl w:val="0"/>
              <w:pBdr>
                <w:top w:val="nil"/>
                <w:left w:val="nil"/>
                <w:bottom w:val="nil"/>
                <w:right w:val="nil"/>
                <w:between w:val="nil"/>
              </w:pBdr>
              <w:spacing w:after="0" w:line="300" w:lineRule="auto"/>
              <w:ind w:left="0" w:hanging="2"/>
              <w:rPr>
                <w:color w:val="000000"/>
              </w:rPr>
            </w:pPr>
            <w:r>
              <w:rPr>
                <w:color w:val="000000"/>
              </w:rPr>
              <w:t>Human creativity</w:t>
            </w:r>
          </w:p>
        </w:tc>
        <w:tc>
          <w:tcPr>
            <w:tcW w:w="1387" w:type="dxa"/>
            <w:shd w:val="clear" w:color="auto" w:fill="auto"/>
          </w:tcPr>
          <w:p w14:paraId="50367872" w14:textId="77777777" w:rsidR="007D4B16" w:rsidRDefault="00852D95">
            <w:pPr>
              <w:widowControl w:val="0"/>
              <w:spacing w:before="20" w:after="20" w:line="240" w:lineRule="auto"/>
              <w:ind w:left="0" w:hanging="2"/>
              <w:jc w:val="both"/>
            </w:pPr>
            <w:r>
              <w:t>U</w:t>
            </w:r>
          </w:p>
        </w:tc>
      </w:tr>
      <w:tr w:rsidR="007D4B16" w14:paraId="5AABA8DE" w14:textId="77777777">
        <w:trPr>
          <w:cantSplit/>
          <w:trHeight w:val="270"/>
        </w:trPr>
        <w:tc>
          <w:tcPr>
            <w:tcW w:w="1106" w:type="dxa"/>
            <w:vMerge/>
            <w:tcBorders>
              <w:top w:val="single" w:sz="4" w:space="0" w:color="000000"/>
              <w:left w:val="single" w:sz="4" w:space="0" w:color="000000"/>
              <w:right w:val="single" w:sz="4" w:space="0" w:color="000000"/>
            </w:tcBorders>
            <w:tcMar>
              <w:top w:w="80" w:type="dxa"/>
              <w:left w:w="80" w:type="dxa"/>
              <w:bottom w:w="80" w:type="dxa"/>
              <w:right w:w="80" w:type="dxa"/>
            </w:tcMar>
          </w:tcPr>
          <w:p w14:paraId="44EAFD9C" w14:textId="77777777" w:rsidR="007D4B16" w:rsidRDefault="007D4B16">
            <w:pPr>
              <w:widowControl w:val="0"/>
              <w:pBdr>
                <w:top w:val="nil"/>
                <w:left w:val="nil"/>
                <w:bottom w:val="nil"/>
                <w:right w:val="nil"/>
                <w:between w:val="nil"/>
              </w:pBdr>
              <w:spacing w:after="0"/>
              <w:ind w:left="0" w:hanging="2"/>
              <w:rPr>
                <w:color w:val="000000"/>
              </w:rPr>
            </w:pPr>
          </w:p>
        </w:tc>
        <w:tc>
          <w:tcPr>
            <w:tcW w:w="1170"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tcPr>
          <w:p w14:paraId="7B1BC3F2" w14:textId="77777777" w:rsidR="007D4B16" w:rsidRDefault="00852D95">
            <w:pPr>
              <w:widowControl w:val="0"/>
              <w:pBdr>
                <w:top w:val="nil"/>
                <w:left w:val="nil"/>
                <w:bottom w:val="nil"/>
                <w:right w:val="nil"/>
                <w:between w:val="nil"/>
              </w:pBdr>
              <w:spacing w:after="0" w:line="300" w:lineRule="auto"/>
              <w:ind w:left="0" w:hanging="2"/>
              <w:jc w:val="center"/>
              <w:rPr>
                <w:color w:val="000000"/>
              </w:rPr>
            </w:pPr>
            <w:r>
              <w:rPr>
                <w:color w:val="000000"/>
              </w:rPr>
              <w:t>CLO</w:t>
            </w:r>
            <w:r>
              <w:t>1</w:t>
            </w:r>
            <w:r>
              <w:rPr>
                <w:color w:val="000000"/>
              </w:rPr>
              <w:t>.</w:t>
            </w:r>
            <w:r>
              <w:t>6</w:t>
            </w:r>
          </w:p>
        </w:tc>
        <w:tc>
          <w:tcPr>
            <w:tcW w:w="5379"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tcPr>
          <w:p w14:paraId="2291C4AD" w14:textId="77777777" w:rsidR="007D4B16" w:rsidRDefault="00852D95">
            <w:pPr>
              <w:widowControl w:val="0"/>
              <w:spacing w:after="0" w:line="300" w:lineRule="auto"/>
              <w:ind w:left="0" w:hanging="2"/>
            </w:pPr>
            <w:r>
              <w:t xml:space="preserve">Be able to clarify types of innovation </w:t>
            </w:r>
          </w:p>
        </w:tc>
        <w:tc>
          <w:tcPr>
            <w:tcW w:w="1387" w:type="dxa"/>
            <w:shd w:val="clear" w:color="auto" w:fill="auto"/>
          </w:tcPr>
          <w:p w14:paraId="440D15B4" w14:textId="77777777" w:rsidR="007D4B16" w:rsidRDefault="00852D95">
            <w:pPr>
              <w:widowControl w:val="0"/>
              <w:spacing w:before="20" w:after="20" w:line="240" w:lineRule="auto"/>
              <w:ind w:left="0" w:hanging="2"/>
              <w:jc w:val="both"/>
            </w:pPr>
            <w:r>
              <w:t>T</w:t>
            </w:r>
          </w:p>
        </w:tc>
      </w:tr>
      <w:tr w:rsidR="007D4B16" w14:paraId="584B3E70" w14:textId="77777777">
        <w:trPr>
          <w:cantSplit/>
          <w:trHeight w:val="270"/>
        </w:trPr>
        <w:tc>
          <w:tcPr>
            <w:tcW w:w="1106" w:type="dxa"/>
            <w:vMerge/>
            <w:tcBorders>
              <w:top w:val="single" w:sz="4" w:space="0" w:color="000000"/>
              <w:left w:val="single" w:sz="4" w:space="0" w:color="000000"/>
              <w:right w:val="single" w:sz="4" w:space="0" w:color="000000"/>
            </w:tcBorders>
            <w:tcMar>
              <w:top w:w="80" w:type="dxa"/>
              <w:left w:w="80" w:type="dxa"/>
              <w:bottom w:w="80" w:type="dxa"/>
              <w:right w:w="80" w:type="dxa"/>
            </w:tcMar>
          </w:tcPr>
          <w:p w14:paraId="4B94D5A5" w14:textId="77777777" w:rsidR="007D4B16" w:rsidRDefault="007D4B16">
            <w:pPr>
              <w:widowControl w:val="0"/>
              <w:pBdr>
                <w:top w:val="nil"/>
                <w:left w:val="nil"/>
                <w:bottom w:val="nil"/>
                <w:right w:val="nil"/>
                <w:between w:val="nil"/>
              </w:pBdr>
              <w:spacing w:after="0"/>
              <w:ind w:left="0" w:hanging="2"/>
              <w:rPr>
                <w:color w:val="000000"/>
              </w:rPr>
            </w:pPr>
          </w:p>
        </w:tc>
        <w:tc>
          <w:tcPr>
            <w:tcW w:w="1170"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tcPr>
          <w:p w14:paraId="01A433E2" w14:textId="77777777" w:rsidR="007D4B16" w:rsidRDefault="00852D95">
            <w:pPr>
              <w:widowControl w:val="0"/>
              <w:pBdr>
                <w:top w:val="nil"/>
                <w:left w:val="nil"/>
                <w:bottom w:val="nil"/>
                <w:right w:val="nil"/>
                <w:between w:val="nil"/>
              </w:pBdr>
              <w:spacing w:after="0" w:line="300" w:lineRule="auto"/>
              <w:ind w:left="0" w:hanging="2"/>
              <w:jc w:val="center"/>
              <w:rPr>
                <w:color w:val="000000"/>
              </w:rPr>
            </w:pPr>
            <w:r>
              <w:rPr>
                <w:color w:val="000000"/>
              </w:rPr>
              <w:t>CLO</w:t>
            </w:r>
            <w:r>
              <w:t>1</w:t>
            </w:r>
            <w:r>
              <w:rPr>
                <w:color w:val="000000"/>
              </w:rPr>
              <w:t>.</w:t>
            </w:r>
            <w:r>
              <w:t>7</w:t>
            </w:r>
          </w:p>
        </w:tc>
        <w:tc>
          <w:tcPr>
            <w:tcW w:w="5379"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tcPr>
          <w:p w14:paraId="174EED25" w14:textId="77777777" w:rsidR="007D4B16" w:rsidRDefault="00852D95">
            <w:pPr>
              <w:widowControl w:val="0"/>
              <w:spacing w:after="0" w:line="300" w:lineRule="auto"/>
              <w:ind w:left="0" w:hanging="2"/>
            </w:pPr>
            <w:r>
              <w:t>Understand sources of innovation</w:t>
            </w:r>
          </w:p>
        </w:tc>
        <w:tc>
          <w:tcPr>
            <w:tcW w:w="1387" w:type="dxa"/>
            <w:shd w:val="clear" w:color="auto" w:fill="auto"/>
          </w:tcPr>
          <w:p w14:paraId="09775037" w14:textId="77777777" w:rsidR="007D4B16" w:rsidRDefault="00852D95">
            <w:pPr>
              <w:widowControl w:val="0"/>
              <w:spacing w:before="20" w:after="20" w:line="240" w:lineRule="auto"/>
              <w:ind w:left="0" w:hanging="2"/>
              <w:jc w:val="both"/>
            </w:pPr>
            <w:r>
              <w:t>T</w:t>
            </w:r>
          </w:p>
        </w:tc>
      </w:tr>
      <w:tr w:rsidR="007D4B16" w14:paraId="6BF0657A" w14:textId="77777777">
        <w:trPr>
          <w:cantSplit/>
          <w:trHeight w:val="270"/>
        </w:trPr>
        <w:tc>
          <w:tcPr>
            <w:tcW w:w="1106" w:type="dxa"/>
            <w:vMerge/>
            <w:tcBorders>
              <w:top w:val="single" w:sz="4" w:space="0" w:color="000000"/>
              <w:left w:val="single" w:sz="4" w:space="0" w:color="000000"/>
              <w:right w:val="single" w:sz="4" w:space="0" w:color="000000"/>
            </w:tcBorders>
            <w:tcMar>
              <w:top w:w="80" w:type="dxa"/>
              <w:left w:w="80" w:type="dxa"/>
              <w:bottom w:w="80" w:type="dxa"/>
              <w:right w:w="80" w:type="dxa"/>
            </w:tcMar>
          </w:tcPr>
          <w:p w14:paraId="3DEEC669" w14:textId="77777777" w:rsidR="007D4B16" w:rsidRDefault="007D4B16">
            <w:pPr>
              <w:widowControl w:val="0"/>
              <w:pBdr>
                <w:top w:val="nil"/>
                <w:left w:val="nil"/>
                <w:bottom w:val="nil"/>
                <w:right w:val="nil"/>
                <w:between w:val="nil"/>
              </w:pBdr>
              <w:spacing w:after="0"/>
              <w:ind w:left="0" w:hanging="2"/>
              <w:rPr>
                <w:color w:val="000000"/>
              </w:rPr>
            </w:pPr>
          </w:p>
        </w:tc>
        <w:tc>
          <w:tcPr>
            <w:tcW w:w="1170"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tcPr>
          <w:p w14:paraId="7B4DA554" w14:textId="77777777" w:rsidR="007D4B16" w:rsidRDefault="00852D95">
            <w:pPr>
              <w:widowControl w:val="0"/>
              <w:pBdr>
                <w:top w:val="nil"/>
                <w:left w:val="nil"/>
                <w:bottom w:val="nil"/>
                <w:right w:val="nil"/>
                <w:between w:val="nil"/>
              </w:pBdr>
              <w:spacing w:after="0" w:line="300" w:lineRule="auto"/>
              <w:ind w:left="0" w:hanging="2"/>
              <w:jc w:val="center"/>
              <w:rPr>
                <w:color w:val="000000"/>
              </w:rPr>
            </w:pPr>
            <w:r>
              <w:rPr>
                <w:color w:val="000000"/>
              </w:rPr>
              <w:t>CLO</w:t>
            </w:r>
            <w:r>
              <w:t>1</w:t>
            </w:r>
            <w:r>
              <w:rPr>
                <w:color w:val="000000"/>
              </w:rPr>
              <w:t>.</w:t>
            </w:r>
            <w:r>
              <w:t>8</w:t>
            </w:r>
          </w:p>
        </w:tc>
        <w:tc>
          <w:tcPr>
            <w:tcW w:w="5379"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tcPr>
          <w:p w14:paraId="2F04E13E" w14:textId="77777777" w:rsidR="007D4B16" w:rsidRDefault="00852D95">
            <w:pPr>
              <w:widowControl w:val="0"/>
              <w:spacing w:after="0" w:line="300" w:lineRule="auto"/>
              <w:ind w:left="0" w:hanging="2"/>
            </w:pPr>
            <w:r>
              <w:t>Understand innovation in organization</w:t>
            </w:r>
          </w:p>
        </w:tc>
        <w:tc>
          <w:tcPr>
            <w:tcW w:w="1387" w:type="dxa"/>
            <w:shd w:val="clear" w:color="auto" w:fill="auto"/>
          </w:tcPr>
          <w:p w14:paraId="50BFBDE7" w14:textId="77777777" w:rsidR="007D4B16" w:rsidRDefault="00852D95">
            <w:pPr>
              <w:widowControl w:val="0"/>
              <w:spacing w:before="20" w:after="20" w:line="240" w:lineRule="auto"/>
              <w:ind w:left="0" w:hanging="2"/>
              <w:jc w:val="both"/>
            </w:pPr>
            <w:r>
              <w:t>T</w:t>
            </w:r>
          </w:p>
        </w:tc>
      </w:tr>
      <w:tr w:rsidR="007D4B16" w14:paraId="719C5B75" w14:textId="77777777">
        <w:trPr>
          <w:cantSplit/>
          <w:trHeight w:val="270"/>
        </w:trPr>
        <w:tc>
          <w:tcPr>
            <w:tcW w:w="1106" w:type="dxa"/>
            <w:vMerge/>
            <w:tcBorders>
              <w:top w:val="single" w:sz="4" w:space="0" w:color="000000"/>
              <w:left w:val="single" w:sz="4" w:space="0" w:color="000000"/>
              <w:right w:val="single" w:sz="4" w:space="0" w:color="000000"/>
            </w:tcBorders>
            <w:tcMar>
              <w:top w:w="80" w:type="dxa"/>
              <w:left w:w="80" w:type="dxa"/>
              <w:bottom w:w="80" w:type="dxa"/>
              <w:right w:w="80" w:type="dxa"/>
            </w:tcMar>
          </w:tcPr>
          <w:p w14:paraId="3656B9AB" w14:textId="77777777" w:rsidR="007D4B16" w:rsidRDefault="007D4B16">
            <w:pPr>
              <w:widowControl w:val="0"/>
              <w:pBdr>
                <w:top w:val="nil"/>
                <w:left w:val="nil"/>
                <w:bottom w:val="nil"/>
                <w:right w:val="nil"/>
                <w:between w:val="nil"/>
              </w:pBdr>
              <w:spacing w:after="0"/>
              <w:ind w:left="0" w:hanging="2"/>
              <w:rPr>
                <w:color w:val="000000"/>
              </w:rPr>
            </w:pPr>
          </w:p>
        </w:tc>
        <w:tc>
          <w:tcPr>
            <w:tcW w:w="1170"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tcPr>
          <w:p w14:paraId="58DC4933" w14:textId="77777777" w:rsidR="007D4B16" w:rsidRDefault="00852D95">
            <w:pPr>
              <w:widowControl w:val="0"/>
              <w:pBdr>
                <w:top w:val="nil"/>
                <w:left w:val="nil"/>
                <w:bottom w:val="nil"/>
                <w:right w:val="nil"/>
                <w:between w:val="nil"/>
              </w:pBdr>
              <w:spacing w:after="0" w:line="300" w:lineRule="auto"/>
              <w:ind w:left="0" w:hanging="2"/>
              <w:jc w:val="center"/>
              <w:rPr>
                <w:color w:val="000000"/>
              </w:rPr>
            </w:pPr>
            <w:r>
              <w:rPr>
                <w:color w:val="000000"/>
              </w:rPr>
              <w:t>CLO</w:t>
            </w:r>
            <w:r>
              <w:t>1.9</w:t>
            </w:r>
          </w:p>
        </w:tc>
        <w:tc>
          <w:tcPr>
            <w:tcW w:w="5379"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tcPr>
          <w:p w14:paraId="6AE7C6E2" w14:textId="77777777" w:rsidR="007D4B16" w:rsidRDefault="00852D95">
            <w:pPr>
              <w:widowControl w:val="0"/>
              <w:spacing w:after="0" w:line="300" w:lineRule="auto"/>
              <w:ind w:left="0" w:hanging="2"/>
            </w:pPr>
            <w:r>
              <w:t>Can understand and analyze how to use management tools for innovation</w:t>
            </w:r>
          </w:p>
        </w:tc>
        <w:tc>
          <w:tcPr>
            <w:tcW w:w="1387" w:type="dxa"/>
            <w:shd w:val="clear" w:color="auto" w:fill="auto"/>
          </w:tcPr>
          <w:p w14:paraId="791184CC" w14:textId="77777777" w:rsidR="007D4B16" w:rsidRDefault="00852D95">
            <w:pPr>
              <w:widowControl w:val="0"/>
              <w:spacing w:before="20" w:after="20" w:line="240" w:lineRule="auto"/>
              <w:ind w:left="0" w:hanging="2"/>
              <w:jc w:val="both"/>
            </w:pPr>
            <w:r>
              <w:t>T</w:t>
            </w:r>
          </w:p>
        </w:tc>
      </w:tr>
      <w:tr w:rsidR="007D4B16" w14:paraId="75B96F12" w14:textId="77777777">
        <w:trPr>
          <w:cantSplit/>
          <w:trHeight w:val="270"/>
        </w:trPr>
        <w:tc>
          <w:tcPr>
            <w:tcW w:w="1106" w:type="dxa"/>
            <w:vMerge/>
            <w:tcBorders>
              <w:top w:val="single" w:sz="4" w:space="0" w:color="000000"/>
              <w:left w:val="single" w:sz="4" w:space="0" w:color="000000"/>
              <w:right w:val="single" w:sz="4" w:space="0" w:color="000000"/>
            </w:tcBorders>
            <w:tcMar>
              <w:top w:w="80" w:type="dxa"/>
              <w:left w:w="80" w:type="dxa"/>
              <w:bottom w:w="80" w:type="dxa"/>
              <w:right w:w="80" w:type="dxa"/>
            </w:tcMar>
          </w:tcPr>
          <w:p w14:paraId="45FB0818" w14:textId="77777777" w:rsidR="007D4B16" w:rsidRDefault="007D4B16">
            <w:pPr>
              <w:widowControl w:val="0"/>
              <w:pBdr>
                <w:top w:val="nil"/>
                <w:left w:val="nil"/>
                <w:bottom w:val="nil"/>
                <w:right w:val="nil"/>
                <w:between w:val="nil"/>
              </w:pBdr>
              <w:spacing w:after="0"/>
              <w:ind w:left="0" w:hanging="2"/>
              <w:rPr>
                <w:color w:val="000000"/>
              </w:rPr>
            </w:pPr>
          </w:p>
        </w:tc>
        <w:tc>
          <w:tcPr>
            <w:tcW w:w="1170"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tcPr>
          <w:p w14:paraId="5DA39166" w14:textId="77777777" w:rsidR="007D4B16" w:rsidRDefault="00852D95">
            <w:pPr>
              <w:widowControl w:val="0"/>
              <w:pBdr>
                <w:top w:val="nil"/>
                <w:left w:val="nil"/>
                <w:bottom w:val="nil"/>
                <w:right w:val="nil"/>
                <w:between w:val="nil"/>
              </w:pBdr>
              <w:spacing w:after="0" w:line="300" w:lineRule="auto"/>
              <w:ind w:left="0" w:hanging="2"/>
              <w:jc w:val="center"/>
              <w:rPr>
                <w:color w:val="000000"/>
              </w:rPr>
            </w:pPr>
            <w:r>
              <w:rPr>
                <w:color w:val="000000"/>
              </w:rPr>
              <w:t>CLO</w:t>
            </w:r>
            <w:r>
              <w:t>1</w:t>
            </w:r>
            <w:r>
              <w:rPr>
                <w:color w:val="000000"/>
              </w:rPr>
              <w:t>.10</w:t>
            </w:r>
          </w:p>
        </w:tc>
        <w:tc>
          <w:tcPr>
            <w:tcW w:w="5379"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tcPr>
          <w:p w14:paraId="24AAB6C2" w14:textId="77777777" w:rsidR="007D4B16" w:rsidRDefault="00852D95">
            <w:pPr>
              <w:widowControl w:val="0"/>
              <w:spacing w:after="0" w:line="300" w:lineRule="auto"/>
              <w:ind w:left="0" w:hanging="2"/>
            </w:pPr>
            <w:r>
              <w:t>Know the way organizational characteristics that facilitate the innovation process</w:t>
            </w:r>
          </w:p>
        </w:tc>
        <w:tc>
          <w:tcPr>
            <w:tcW w:w="1387" w:type="dxa"/>
            <w:shd w:val="clear" w:color="auto" w:fill="auto"/>
          </w:tcPr>
          <w:p w14:paraId="48D5ED19" w14:textId="77777777" w:rsidR="007D4B16" w:rsidRDefault="00852D95">
            <w:pPr>
              <w:widowControl w:val="0"/>
              <w:spacing w:before="20" w:after="20" w:line="240" w:lineRule="auto"/>
              <w:ind w:left="0" w:hanging="2"/>
              <w:jc w:val="both"/>
            </w:pPr>
            <w:r>
              <w:t>T</w:t>
            </w:r>
          </w:p>
        </w:tc>
      </w:tr>
      <w:tr w:rsidR="007D4B16" w14:paraId="60D885EA" w14:textId="77777777">
        <w:trPr>
          <w:cantSplit/>
          <w:trHeight w:val="270"/>
        </w:trPr>
        <w:tc>
          <w:tcPr>
            <w:tcW w:w="1106" w:type="dxa"/>
            <w:vMerge/>
            <w:tcBorders>
              <w:top w:val="single" w:sz="4" w:space="0" w:color="000000"/>
              <w:left w:val="single" w:sz="4" w:space="0" w:color="000000"/>
              <w:right w:val="single" w:sz="4" w:space="0" w:color="000000"/>
            </w:tcBorders>
            <w:tcMar>
              <w:top w:w="80" w:type="dxa"/>
              <w:left w:w="80" w:type="dxa"/>
              <w:bottom w:w="80" w:type="dxa"/>
              <w:right w:w="80" w:type="dxa"/>
            </w:tcMar>
          </w:tcPr>
          <w:p w14:paraId="049F31CB" w14:textId="77777777" w:rsidR="007D4B16" w:rsidRDefault="007D4B16">
            <w:pPr>
              <w:widowControl w:val="0"/>
              <w:pBdr>
                <w:top w:val="nil"/>
                <w:left w:val="nil"/>
                <w:bottom w:val="nil"/>
                <w:right w:val="nil"/>
                <w:between w:val="nil"/>
              </w:pBdr>
              <w:spacing w:after="0"/>
              <w:ind w:left="0" w:hanging="2"/>
              <w:rPr>
                <w:color w:val="000000"/>
              </w:rPr>
            </w:pPr>
          </w:p>
        </w:tc>
        <w:tc>
          <w:tcPr>
            <w:tcW w:w="1170"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tcPr>
          <w:p w14:paraId="0F18D207" w14:textId="77777777" w:rsidR="007D4B16" w:rsidRDefault="00852D95">
            <w:pPr>
              <w:widowControl w:val="0"/>
              <w:pBdr>
                <w:top w:val="nil"/>
                <w:left w:val="nil"/>
                <w:bottom w:val="nil"/>
                <w:right w:val="nil"/>
                <w:between w:val="nil"/>
              </w:pBdr>
              <w:spacing w:after="0" w:line="300" w:lineRule="auto"/>
              <w:ind w:left="0" w:hanging="2"/>
              <w:jc w:val="center"/>
              <w:rPr>
                <w:color w:val="000000"/>
              </w:rPr>
            </w:pPr>
            <w:r>
              <w:rPr>
                <w:color w:val="000000"/>
              </w:rPr>
              <w:t>CLO</w:t>
            </w:r>
            <w:r>
              <w:t>1</w:t>
            </w:r>
            <w:r>
              <w:rPr>
                <w:color w:val="000000"/>
              </w:rPr>
              <w:t>.</w:t>
            </w:r>
            <w:r>
              <w:t>11</w:t>
            </w:r>
          </w:p>
        </w:tc>
        <w:tc>
          <w:tcPr>
            <w:tcW w:w="5379"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tcPr>
          <w:p w14:paraId="2A58E6F2" w14:textId="77777777" w:rsidR="007D4B16" w:rsidRDefault="00852D95">
            <w:pPr>
              <w:widowControl w:val="0"/>
              <w:spacing w:after="0" w:line="300" w:lineRule="auto"/>
              <w:ind w:left="0" w:hanging="2"/>
            </w:pPr>
            <w:r>
              <w:t xml:space="preserve">Know the way to manage innovation projects </w:t>
            </w:r>
          </w:p>
        </w:tc>
        <w:tc>
          <w:tcPr>
            <w:tcW w:w="1387" w:type="dxa"/>
            <w:shd w:val="clear" w:color="auto" w:fill="auto"/>
          </w:tcPr>
          <w:p w14:paraId="4488F020" w14:textId="77777777" w:rsidR="007D4B16" w:rsidRDefault="00852D95">
            <w:pPr>
              <w:widowControl w:val="0"/>
              <w:spacing w:before="20" w:after="20" w:line="240" w:lineRule="auto"/>
              <w:ind w:left="0" w:hanging="2"/>
              <w:jc w:val="both"/>
            </w:pPr>
            <w:r>
              <w:t>T</w:t>
            </w:r>
          </w:p>
        </w:tc>
      </w:tr>
      <w:tr w:rsidR="007D4B16" w14:paraId="2AFFD63F" w14:textId="77777777">
        <w:trPr>
          <w:cantSplit/>
          <w:trHeight w:val="270"/>
        </w:trPr>
        <w:tc>
          <w:tcPr>
            <w:tcW w:w="1106" w:type="dxa"/>
            <w:vMerge/>
            <w:tcBorders>
              <w:top w:val="single" w:sz="4" w:space="0" w:color="000000"/>
              <w:left w:val="single" w:sz="4" w:space="0" w:color="000000"/>
              <w:right w:val="single" w:sz="4" w:space="0" w:color="000000"/>
            </w:tcBorders>
            <w:tcMar>
              <w:top w:w="80" w:type="dxa"/>
              <w:left w:w="80" w:type="dxa"/>
              <w:bottom w:w="80" w:type="dxa"/>
              <w:right w:w="80" w:type="dxa"/>
            </w:tcMar>
          </w:tcPr>
          <w:p w14:paraId="53128261" w14:textId="77777777" w:rsidR="007D4B16" w:rsidRDefault="007D4B16">
            <w:pPr>
              <w:widowControl w:val="0"/>
              <w:pBdr>
                <w:top w:val="nil"/>
                <w:left w:val="nil"/>
                <w:bottom w:val="nil"/>
                <w:right w:val="nil"/>
                <w:between w:val="nil"/>
              </w:pBdr>
              <w:spacing w:after="0"/>
              <w:ind w:left="0" w:hanging="2"/>
              <w:rPr>
                <w:color w:val="000000"/>
              </w:rPr>
            </w:pPr>
          </w:p>
        </w:tc>
        <w:tc>
          <w:tcPr>
            <w:tcW w:w="1170"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tcPr>
          <w:p w14:paraId="66B2FBF4" w14:textId="77777777" w:rsidR="007D4B16" w:rsidRDefault="00852D95">
            <w:pPr>
              <w:widowControl w:val="0"/>
              <w:pBdr>
                <w:top w:val="nil"/>
                <w:left w:val="nil"/>
                <w:bottom w:val="nil"/>
                <w:right w:val="nil"/>
                <w:between w:val="nil"/>
              </w:pBdr>
              <w:spacing w:after="0" w:line="300" w:lineRule="auto"/>
              <w:ind w:left="0" w:hanging="2"/>
              <w:jc w:val="center"/>
              <w:rPr>
                <w:color w:val="000000"/>
              </w:rPr>
            </w:pPr>
            <w:r>
              <w:rPr>
                <w:color w:val="000000"/>
              </w:rPr>
              <w:t>CLO</w:t>
            </w:r>
            <w:r>
              <w:t>1</w:t>
            </w:r>
            <w:r>
              <w:rPr>
                <w:color w:val="000000"/>
              </w:rPr>
              <w:t>.12</w:t>
            </w:r>
          </w:p>
        </w:tc>
        <w:tc>
          <w:tcPr>
            <w:tcW w:w="5379"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tcPr>
          <w:p w14:paraId="58D8801F" w14:textId="77777777" w:rsidR="007D4B16" w:rsidRDefault="00852D95">
            <w:pPr>
              <w:widowControl w:val="0"/>
              <w:pBdr>
                <w:top w:val="nil"/>
                <w:left w:val="nil"/>
                <w:bottom w:val="nil"/>
                <w:right w:val="nil"/>
                <w:between w:val="nil"/>
              </w:pBdr>
              <w:spacing w:after="0" w:line="300" w:lineRule="auto"/>
              <w:ind w:left="0" w:hanging="2"/>
              <w:rPr>
                <w:color w:val="000000"/>
              </w:rPr>
            </w:pPr>
            <w:r>
              <w:rPr>
                <w:color w:val="000000"/>
              </w:rPr>
              <w:t>Understand innovation in organization</w:t>
            </w:r>
          </w:p>
        </w:tc>
        <w:tc>
          <w:tcPr>
            <w:tcW w:w="1387" w:type="dxa"/>
            <w:shd w:val="clear" w:color="auto" w:fill="auto"/>
          </w:tcPr>
          <w:p w14:paraId="4B6166C8" w14:textId="77777777" w:rsidR="007D4B16" w:rsidRDefault="00852D95">
            <w:pPr>
              <w:widowControl w:val="0"/>
              <w:spacing w:before="20" w:after="20" w:line="240" w:lineRule="auto"/>
              <w:ind w:left="0" w:hanging="2"/>
              <w:jc w:val="both"/>
            </w:pPr>
            <w:r>
              <w:t>U</w:t>
            </w:r>
          </w:p>
        </w:tc>
      </w:tr>
    </w:tbl>
    <w:p w14:paraId="62486C05" w14:textId="77777777" w:rsidR="007D4B16" w:rsidRDefault="007D4B16">
      <w:pPr>
        <w:spacing w:after="0" w:line="300" w:lineRule="auto"/>
        <w:ind w:left="0" w:hanging="2"/>
        <w:rPr>
          <w:color w:val="000000"/>
        </w:rPr>
      </w:pPr>
    </w:p>
    <w:p w14:paraId="32F85A4A" w14:textId="77777777" w:rsidR="007D4B16" w:rsidRDefault="00852D95">
      <w:pPr>
        <w:spacing w:after="0" w:line="300" w:lineRule="auto"/>
        <w:ind w:left="0" w:hanging="2"/>
        <w:rPr>
          <w:color w:val="000000"/>
        </w:rPr>
      </w:pPr>
      <w:r>
        <w:rPr>
          <w:b/>
          <w:color w:val="000000"/>
        </w:rPr>
        <w:t xml:space="preserve">7. COURSE ASSESSMENT </w:t>
      </w:r>
    </w:p>
    <w:p w14:paraId="1DBE0D34" w14:textId="77777777" w:rsidR="007D4B16" w:rsidRDefault="00852D95">
      <w:pPr>
        <w:spacing w:after="0" w:line="300" w:lineRule="auto"/>
        <w:ind w:left="0" w:hanging="2"/>
        <w:jc w:val="both"/>
      </w:pPr>
      <w:r>
        <w:t>* Assessment methods</w:t>
      </w:r>
      <w:r>
        <w:rPr>
          <w:i/>
        </w:rPr>
        <w:t>:</w:t>
      </w:r>
    </w:p>
    <w:p w14:paraId="0D3175A3" w14:textId="77777777" w:rsidR="007D4B16" w:rsidRDefault="00852D95">
      <w:pPr>
        <w:spacing w:after="0" w:line="300" w:lineRule="auto"/>
        <w:ind w:left="0" w:hanging="2"/>
        <w:jc w:val="both"/>
      </w:pPr>
      <w:r>
        <w:t>- Grading: 10</w:t>
      </w:r>
    </w:p>
    <w:p w14:paraId="76D1DB1E" w14:textId="77777777" w:rsidR="007D4B16" w:rsidRDefault="00852D95">
      <w:pPr>
        <w:spacing w:after="0" w:line="300" w:lineRule="auto"/>
        <w:ind w:left="0" w:hanging="2"/>
        <w:jc w:val="both"/>
      </w:pPr>
      <w:r>
        <w:t>- Average score of course is the total points of rubrics multiplied by the respective weight of each rubric</w:t>
      </w:r>
    </w:p>
    <w:p w14:paraId="53BFB841" w14:textId="77777777" w:rsidR="007D4B16" w:rsidRDefault="00852D95">
      <w:pPr>
        <w:spacing w:after="0" w:line="300" w:lineRule="auto"/>
        <w:ind w:left="0" w:hanging="2"/>
        <w:jc w:val="both"/>
      </w:pPr>
      <w:r>
        <w:t>* Assessment summary:</w:t>
      </w:r>
    </w:p>
    <w:p w14:paraId="2321135A" w14:textId="77777777" w:rsidR="007D4B16" w:rsidRDefault="00852D95">
      <w:pPr>
        <w:spacing w:after="0" w:line="300" w:lineRule="auto"/>
        <w:ind w:left="0" w:hanging="2"/>
      </w:pPr>
      <w:r>
        <w:t>Grades will be determined by the percentages listed below.</w:t>
      </w:r>
    </w:p>
    <w:tbl>
      <w:tblPr>
        <w:tblStyle w:val="a3"/>
        <w:tblW w:w="9004" w:type="dxa"/>
        <w:tblInd w:w="-108" w:type="dxa"/>
        <w:tblLayout w:type="fixed"/>
        <w:tblLook w:val="0000" w:firstRow="0" w:lastRow="0" w:firstColumn="0" w:lastColumn="0" w:noHBand="0" w:noVBand="0"/>
      </w:tblPr>
      <w:tblGrid>
        <w:gridCol w:w="918"/>
        <w:gridCol w:w="5310"/>
        <w:gridCol w:w="2250"/>
        <w:gridCol w:w="526"/>
      </w:tblGrid>
      <w:tr w:rsidR="007D4B16" w14:paraId="4B5BE1DB" w14:textId="77777777">
        <w:tc>
          <w:tcPr>
            <w:tcW w:w="918" w:type="dxa"/>
            <w:tcBorders>
              <w:right w:val="single" w:sz="4" w:space="0" w:color="000000"/>
            </w:tcBorders>
          </w:tcPr>
          <w:p w14:paraId="4101652C" w14:textId="77777777" w:rsidR="007D4B16" w:rsidRDefault="007D4B16">
            <w:pPr>
              <w:spacing w:after="0" w:line="300" w:lineRule="auto"/>
              <w:ind w:left="0" w:hanging="2"/>
            </w:pPr>
          </w:p>
        </w:tc>
        <w:tc>
          <w:tcPr>
            <w:tcW w:w="5310" w:type="dxa"/>
            <w:tcBorders>
              <w:top w:val="single" w:sz="4" w:space="0" w:color="000000"/>
              <w:left w:val="single" w:sz="4" w:space="0" w:color="000000"/>
              <w:bottom w:val="single" w:sz="4" w:space="0" w:color="000000"/>
              <w:right w:val="single" w:sz="4" w:space="0" w:color="000000"/>
            </w:tcBorders>
          </w:tcPr>
          <w:p w14:paraId="22F0EB60" w14:textId="77777777" w:rsidR="007D4B16" w:rsidRDefault="00852D95">
            <w:pPr>
              <w:spacing w:after="0" w:line="300" w:lineRule="auto"/>
              <w:ind w:left="0" w:hanging="2"/>
            </w:pPr>
            <w:r>
              <w:t>Class Participation</w:t>
            </w:r>
          </w:p>
        </w:tc>
        <w:tc>
          <w:tcPr>
            <w:tcW w:w="2250" w:type="dxa"/>
            <w:tcBorders>
              <w:top w:val="single" w:sz="4" w:space="0" w:color="000000"/>
              <w:left w:val="single" w:sz="4" w:space="0" w:color="000000"/>
              <w:bottom w:val="single" w:sz="4" w:space="0" w:color="000000"/>
              <w:right w:val="single" w:sz="4" w:space="0" w:color="000000"/>
            </w:tcBorders>
          </w:tcPr>
          <w:p w14:paraId="434B6B21" w14:textId="77777777" w:rsidR="007D4B16" w:rsidRDefault="00852D95">
            <w:pPr>
              <w:spacing w:after="0" w:line="300" w:lineRule="auto"/>
              <w:ind w:left="0" w:hanging="2"/>
              <w:jc w:val="center"/>
            </w:pPr>
            <w:r>
              <w:t>10%</w:t>
            </w:r>
          </w:p>
        </w:tc>
        <w:tc>
          <w:tcPr>
            <w:tcW w:w="526" w:type="dxa"/>
            <w:tcBorders>
              <w:left w:val="single" w:sz="4" w:space="0" w:color="000000"/>
            </w:tcBorders>
          </w:tcPr>
          <w:p w14:paraId="4B99056E" w14:textId="77777777" w:rsidR="007D4B16" w:rsidRDefault="007D4B16">
            <w:pPr>
              <w:spacing w:after="0" w:line="300" w:lineRule="auto"/>
              <w:ind w:left="0" w:hanging="2"/>
            </w:pPr>
          </w:p>
        </w:tc>
      </w:tr>
      <w:tr w:rsidR="007D4B16" w14:paraId="1891E7CE" w14:textId="77777777">
        <w:tc>
          <w:tcPr>
            <w:tcW w:w="918" w:type="dxa"/>
            <w:tcBorders>
              <w:right w:val="single" w:sz="4" w:space="0" w:color="000000"/>
            </w:tcBorders>
          </w:tcPr>
          <w:p w14:paraId="1299C43A" w14:textId="77777777" w:rsidR="007D4B16" w:rsidRDefault="007D4B16">
            <w:pPr>
              <w:spacing w:after="0" w:line="300" w:lineRule="auto"/>
              <w:ind w:left="0" w:hanging="2"/>
            </w:pPr>
          </w:p>
        </w:tc>
        <w:tc>
          <w:tcPr>
            <w:tcW w:w="5310" w:type="dxa"/>
            <w:tcBorders>
              <w:top w:val="single" w:sz="4" w:space="0" w:color="000000"/>
              <w:left w:val="single" w:sz="4" w:space="0" w:color="000000"/>
              <w:bottom w:val="single" w:sz="4" w:space="0" w:color="000000"/>
              <w:right w:val="single" w:sz="4" w:space="0" w:color="000000"/>
            </w:tcBorders>
          </w:tcPr>
          <w:p w14:paraId="35E0C231" w14:textId="77777777" w:rsidR="007D4B16" w:rsidRDefault="00852D95">
            <w:pPr>
              <w:spacing w:after="0" w:line="300" w:lineRule="auto"/>
              <w:ind w:left="0" w:hanging="2"/>
            </w:pPr>
            <w:r>
              <w:t>Midterm Exam</w:t>
            </w:r>
          </w:p>
        </w:tc>
        <w:tc>
          <w:tcPr>
            <w:tcW w:w="2250" w:type="dxa"/>
            <w:tcBorders>
              <w:top w:val="single" w:sz="4" w:space="0" w:color="000000"/>
              <w:left w:val="single" w:sz="4" w:space="0" w:color="000000"/>
              <w:bottom w:val="single" w:sz="4" w:space="0" w:color="000000"/>
              <w:right w:val="single" w:sz="4" w:space="0" w:color="000000"/>
            </w:tcBorders>
          </w:tcPr>
          <w:p w14:paraId="17DCED26" w14:textId="77777777" w:rsidR="007D4B16" w:rsidRDefault="00852D95">
            <w:pPr>
              <w:spacing w:after="0" w:line="300" w:lineRule="auto"/>
              <w:ind w:left="0" w:hanging="2"/>
              <w:jc w:val="center"/>
            </w:pPr>
            <w:r>
              <w:t>20%</w:t>
            </w:r>
          </w:p>
        </w:tc>
        <w:tc>
          <w:tcPr>
            <w:tcW w:w="526" w:type="dxa"/>
            <w:tcBorders>
              <w:left w:val="single" w:sz="4" w:space="0" w:color="000000"/>
            </w:tcBorders>
          </w:tcPr>
          <w:p w14:paraId="4DDBEF00" w14:textId="77777777" w:rsidR="007D4B16" w:rsidRDefault="007D4B16">
            <w:pPr>
              <w:spacing w:after="0" w:line="300" w:lineRule="auto"/>
              <w:ind w:left="0" w:hanging="2"/>
            </w:pPr>
          </w:p>
        </w:tc>
      </w:tr>
      <w:tr w:rsidR="007D4B16" w14:paraId="448E88F5" w14:textId="77777777">
        <w:tc>
          <w:tcPr>
            <w:tcW w:w="918" w:type="dxa"/>
            <w:tcBorders>
              <w:right w:val="single" w:sz="4" w:space="0" w:color="000000"/>
            </w:tcBorders>
          </w:tcPr>
          <w:p w14:paraId="3461D779" w14:textId="77777777" w:rsidR="007D4B16" w:rsidRDefault="007D4B16">
            <w:pPr>
              <w:spacing w:after="0" w:line="300" w:lineRule="auto"/>
              <w:ind w:left="0" w:hanging="2"/>
            </w:pPr>
          </w:p>
        </w:tc>
        <w:tc>
          <w:tcPr>
            <w:tcW w:w="5310" w:type="dxa"/>
            <w:tcBorders>
              <w:top w:val="single" w:sz="4" w:space="0" w:color="000000"/>
              <w:left w:val="single" w:sz="4" w:space="0" w:color="000000"/>
              <w:bottom w:val="single" w:sz="4" w:space="0" w:color="000000"/>
              <w:right w:val="single" w:sz="4" w:space="0" w:color="000000"/>
            </w:tcBorders>
          </w:tcPr>
          <w:p w14:paraId="2DED0D6F" w14:textId="77777777" w:rsidR="007D4B16" w:rsidRDefault="00852D95">
            <w:pPr>
              <w:spacing w:after="0" w:line="300" w:lineRule="auto"/>
              <w:ind w:left="0" w:hanging="2"/>
            </w:pPr>
            <w:r>
              <w:t>Group Assignment</w:t>
            </w:r>
          </w:p>
        </w:tc>
        <w:tc>
          <w:tcPr>
            <w:tcW w:w="2250" w:type="dxa"/>
            <w:tcBorders>
              <w:top w:val="single" w:sz="4" w:space="0" w:color="000000"/>
              <w:left w:val="single" w:sz="4" w:space="0" w:color="000000"/>
              <w:bottom w:val="single" w:sz="4" w:space="0" w:color="000000"/>
              <w:right w:val="single" w:sz="4" w:space="0" w:color="000000"/>
            </w:tcBorders>
          </w:tcPr>
          <w:p w14:paraId="2C874B54" w14:textId="77777777" w:rsidR="007D4B16" w:rsidRDefault="00852D95">
            <w:pPr>
              <w:spacing w:after="0" w:line="300" w:lineRule="auto"/>
              <w:ind w:left="0" w:hanging="2"/>
              <w:jc w:val="center"/>
            </w:pPr>
            <w:r>
              <w:t>20%</w:t>
            </w:r>
          </w:p>
        </w:tc>
        <w:tc>
          <w:tcPr>
            <w:tcW w:w="526" w:type="dxa"/>
            <w:tcBorders>
              <w:left w:val="single" w:sz="4" w:space="0" w:color="000000"/>
            </w:tcBorders>
          </w:tcPr>
          <w:p w14:paraId="3CF2D8B6" w14:textId="77777777" w:rsidR="007D4B16" w:rsidRDefault="007D4B16">
            <w:pPr>
              <w:spacing w:after="0" w:line="300" w:lineRule="auto"/>
              <w:ind w:left="0" w:hanging="2"/>
            </w:pPr>
          </w:p>
        </w:tc>
      </w:tr>
      <w:tr w:rsidR="007D4B16" w14:paraId="1ADBAEA5" w14:textId="77777777">
        <w:tc>
          <w:tcPr>
            <w:tcW w:w="918" w:type="dxa"/>
            <w:tcBorders>
              <w:right w:val="single" w:sz="4" w:space="0" w:color="000000"/>
            </w:tcBorders>
          </w:tcPr>
          <w:p w14:paraId="0FB78278" w14:textId="77777777" w:rsidR="007D4B16" w:rsidRDefault="007D4B16">
            <w:pPr>
              <w:spacing w:after="0" w:line="300" w:lineRule="auto"/>
              <w:ind w:left="0" w:hanging="2"/>
            </w:pPr>
          </w:p>
        </w:tc>
        <w:tc>
          <w:tcPr>
            <w:tcW w:w="5310" w:type="dxa"/>
            <w:tcBorders>
              <w:top w:val="single" w:sz="4" w:space="0" w:color="000000"/>
              <w:left w:val="single" w:sz="4" w:space="0" w:color="000000"/>
              <w:bottom w:val="single" w:sz="4" w:space="0" w:color="000000"/>
              <w:right w:val="single" w:sz="4" w:space="0" w:color="000000"/>
            </w:tcBorders>
          </w:tcPr>
          <w:p w14:paraId="02F79986" w14:textId="77777777" w:rsidR="007D4B16" w:rsidRDefault="00852D95">
            <w:pPr>
              <w:spacing w:after="0" w:line="300" w:lineRule="auto"/>
              <w:ind w:left="0" w:hanging="2"/>
            </w:pPr>
            <w:r>
              <w:t xml:space="preserve">Exams </w:t>
            </w:r>
          </w:p>
        </w:tc>
        <w:tc>
          <w:tcPr>
            <w:tcW w:w="2250" w:type="dxa"/>
            <w:tcBorders>
              <w:top w:val="single" w:sz="4" w:space="0" w:color="000000"/>
              <w:left w:val="single" w:sz="4" w:space="0" w:color="000000"/>
              <w:bottom w:val="single" w:sz="4" w:space="0" w:color="000000"/>
              <w:right w:val="single" w:sz="4" w:space="0" w:color="000000"/>
            </w:tcBorders>
          </w:tcPr>
          <w:p w14:paraId="3A174C5D" w14:textId="77777777" w:rsidR="007D4B16" w:rsidRDefault="00852D95">
            <w:pPr>
              <w:spacing w:after="0" w:line="300" w:lineRule="auto"/>
              <w:ind w:left="0" w:hanging="2"/>
              <w:jc w:val="center"/>
            </w:pPr>
            <w:r>
              <w:t>50%</w:t>
            </w:r>
          </w:p>
        </w:tc>
        <w:tc>
          <w:tcPr>
            <w:tcW w:w="526" w:type="dxa"/>
            <w:tcBorders>
              <w:left w:val="single" w:sz="4" w:space="0" w:color="000000"/>
            </w:tcBorders>
          </w:tcPr>
          <w:p w14:paraId="1FC39945" w14:textId="77777777" w:rsidR="007D4B16" w:rsidRDefault="007D4B16">
            <w:pPr>
              <w:spacing w:after="0" w:line="300" w:lineRule="auto"/>
              <w:ind w:left="0" w:hanging="2"/>
            </w:pPr>
          </w:p>
        </w:tc>
      </w:tr>
    </w:tbl>
    <w:p w14:paraId="0562CB0E" w14:textId="77777777" w:rsidR="007D4B16" w:rsidRDefault="007D4B16">
      <w:pPr>
        <w:spacing w:after="0" w:line="300" w:lineRule="auto"/>
        <w:ind w:left="0" w:hanging="2"/>
      </w:pPr>
    </w:p>
    <w:p w14:paraId="75901441" w14:textId="77777777" w:rsidR="007D4B16" w:rsidRDefault="00852D95">
      <w:pPr>
        <w:spacing w:after="0" w:line="300" w:lineRule="auto"/>
        <w:ind w:left="0" w:right="136" w:hanging="2"/>
        <w:jc w:val="both"/>
      </w:pPr>
      <w:r>
        <w:rPr>
          <w:b/>
        </w:rPr>
        <w:lastRenderedPageBreak/>
        <w:t xml:space="preserve">Class Participation </w:t>
      </w:r>
      <w:r>
        <w:t>– Class participation points will be based on general class attendance, contribution in class and compliance with the class rules delineated below. Poor class attendance, little contribution in class or non-compliance with class rules will result in a poor class participation grade. Below are class rules:</w:t>
      </w:r>
    </w:p>
    <w:p w14:paraId="03F6DAAE" w14:textId="77777777" w:rsidR="007D4B16" w:rsidRDefault="00852D95">
      <w:pPr>
        <w:spacing w:after="0" w:line="300" w:lineRule="auto"/>
        <w:ind w:left="0" w:right="136" w:hanging="2"/>
        <w:jc w:val="both"/>
      </w:pPr>
      <w:r>
        <w:t>1. Arrive on time and be seated and ready to begin when the class begins. If you do arrive late, you are requested to enter the class through the rear doors only. Note that this class is intended for registered students only. Guests may attend with prior approval of the professor.</w:t>
      </w:r>
    </w:p>
    <w:p w14:paraId="11578C0F" w14:textId="77777777" w:rsidR="007D4B16" w:rsidRDefault="00852D95">
      <w:pPr>
        <w:spacing w:after="0" w:line="300" w:lineRule="auto"/>
        <w:ind w:left="0" w:hanging="2"/>
        <w:jc w:val="both"/>
      </w:pPr>
      <w:r>
        <w:t>2. Come prepared – read the readings assigned. Be sure to check turnitin regularly to assess the materials.</w:t>
      </w:r>
    </w:p>
    <w:p w14:paraId="782EB9C2" w14:textId="77777777" w:rsidR="007D4B16" w:rsidRDefault="00852D95">
      <w:pPr>
        <w:spacing w:after="0" w:line="300" w:lineRule="auto"/>
        <w:ind w:left="0" w:right="136" w:hanging="2"/>
        <w:jc w:val="both"/>
      </w:pPr>
      <w:r>
        <w:t>3. Do not leave class unless absolutely necessary. If you do need to leave, please sit close to the door and make your exit as inconspicuous as possible.</w:t>
      </w:r>
    </w:p>
    <w:p w14:paraId="0EB85843" w14:textId="77777777" w:rsidR="007D4B16" w:rsidRDefault="00852D95">
      <w:pPr>
        <w:spacing w:after="0" w:line="300" w:lineRule="auto"/>
        <w:ind w:left="0" w:right="136" w:hanging="2"/>
        <w:jc w:val="both"/>
      </w:pPr>
      <w:r>
        <w:t xml:space="preserve">4. Turn off cell phones and computers - NO TEXTING AND </w:t>
      </w:r>
      <w:r>
        <w:rPr>
          <w:b/>
        </w:rPr>
        <w:t>NO COMPUTERS</w:t>
      </w:r>
      <w:r>
        <w:t xml:space="preserve"> WILL BE ALLOWED DURING CLASS (you may be asked to leave class for that day if you are found to be texting in class). </w:t>
      </w:r>
      <w:r>
        <w:rPr>
          <w:b/>
        </w:rPr>
        <w:t>No electronic devices</w:t>
      </w:r>
      <w:r>
        <w:rPr>
          <w:i/>
        </w:rPr>
        <w:t xml:space="preserve"> (laptops, cell phones etc.) may be on or used during class unless medically necessary and approved.</w:t>
      </w:r>
    </w:p>
    <w:p w14:paraId="3A4AD39A" w14:textId="77777777" w:rsidR="007D4B16" w:rsidRDefault="00852D95">
      <w:pPr>
        <w:spacing w:after="0" w:line="300" w:lineRule="auto"/>
        <w:ind w:left="0" w:right="136" w:hanging="2"/>
        <w:jc w:val="both"/>
      </w:pPr>
      <w:r>
        <w:t>5.  Video or audio taping of the class is strictly prohibited. Also, note takers who are not registered in the class are not allowed in the class.</w:t>
      </w:r>
    </w:p>
    <w:p w14:paraId="797A8558" w14:textId="77777777" w:rsidR="007D4B16" w:rsidRDefault="00852D95">
      <w:pPr>
        <w:spacing w:after="0" w:line="300" w:lineRule="auto"/>
        <w:ind w:left="0" w:right="136" w:hanging="2"/>
        <w:jc w:val="both"/>
      </w:pPr>
      <w:r>
        <w:t>6. Do not engage in individual discussions (persistent individual conversations will result in the participants being asked to leave class for that day).</w:t>
      </w:r>
    </w:p>
    <w:p w14:paraId="4CA948D3" w14:textId="77777777" w:rsidR="007D4B16" w:rsidRDefault="00852D95">
      <w:pPr>
        <w:spacing w:after="0" w:line="300" w:lineRule="auto"/>
        <w:ind w:left="0" w:right="136" w:hanging="2"/>
        <w:jc w:val="both"/>
      </w:pPr>
      <w:r>
        <w:t>7. Participate by contributing comments and questions during the discussions. The instructor will call on students during the class if participants do not volunteer.</w:t>
      </w:r>
    </w:p>
    <w:p w14:paraId="01A638C2" w14:textId="77777777" w:rsidR="007D4B16" w:rsidRDefault="00852D95">
      <w:pPr>
        <w:spacing w:after="0" w:line="300" w:lineRule="auto"/>
        <w:ind w:left="0" w:right="136" w:hanging="2"/>
        <w:jc w:val="both"/>
      </w:pPr>
      <w:r>
        <w:t>8. Please use common courtesy and polite manners in class, during discussions and in any emails or communication related to the class in a business-like tone.</w:t>
      </w:r>
    </w:p>
    <w:p w14:paraId="2D7566D3" w14:textId="77777777" w:rsidR="007D4B16" w:rsidRDefault="00852D95">
      <w:pPr>
        <w:spacing w:after="0" w:line="300" w:lineRule="auto"/>
        <w:ind w:left="0" w:right="136" w:hanging="2"/>
        <w:jc w:val="both"/>
      </w:pPr>
      <w:r>
        <w:t>9. Keep items you bring to a class minimal. For instance, noisy newspapers and food with odors are not acceptable.  Small snacks are allowed and any additional materials should be kept in your backpack.</w:t>
      </w:r>
    </w:p>
    <w:p w14:paraId="0D0919F0" w14:textId="77777777" w:rsidR="007D4B16" w:rsidRDefault="00852D95">
      <w:pPr>
        <w:spacing w:after="0" w:line="300" w:lineRule="auto"/>
        <w:ind w:left="0" w:right="136" w:hanging="2"/>
        <w:jc w:val="both"/>
      </w:pPr>
      <w:r>
        <w:t>10. I have no tolerance for acts of academic dishonesty (such matters may be treated as listed below).</w:t>
      </w:r>
    </w:p>
    <w:p w14:paraId="5E50B04C" w14:textId="77777777" w:rsidR="007D4B16" w:rsidRDefault="00852D95">
      <w:pPr>
        <w:spacing w:after="0" w:line="300" w:lineRule="auto"/>
        <w:ind w:left="0" w:hanging="2"/>
        <w:jc w:val="both"/>
      </w:pPr>
      <w:r>
        <w:t>To be fair to all students, grade changes or additional extra credit opportunities will not be considered. The only discussions on grades will be verification of the grade. The professor will not tolerate requests to increase grades or any excuses regarding grades. The system of an option final exam provides for any “second chances” for any issues arising during the semester.</w:t>
      </w:r>
    </w:p>
    <w:p w14:paraId="46CAF855" w14:textId="77777777" w:rsidR="007D4B16" w:rsidRDefault="00852D95">
      <w:pPr>
        <w:spacing w:after="0" w:line="300" w:lineRule="auto"/>
        <w:ind w:left="0" w:hanging="2"/>
        <w:jc w:val="both"/>
      </w:pPr>
      <w:r>
        <w:rPr>
          <w:b/>
        </w:rPr>
        <w:t>Midterm Exam</w:t>
      </w:r>
    </w:p>
    <w:p w14:paraId="419D8C36" w14:textId="77777777" w:rsidR="007D4B16" w:rsidRDefault="00852D95">
      <w:pPr>
        <w:numPr>
          <w:ilvl w:val="0"/>
          <w:numId w:val="4"/>
        </w:numPr>
        <w:spacing w:after="0" w:line="300" w:lineRule="auto"/>
        <w:ind w:left="0" w:hanging="2"/>
        <w:jc w:val="both"/>
      </w:pPr>
      <w:r>
        <w:t>Open- book</w:t>
      </w:r>
    </w:p>
    <w:p w14:paraId="1B86E76A" w14:textId="77777777" w:rsidR="007D4B16" w:rsidRDefault="00852D95">
      <w:pPr>
        <w:numPr>
          <w:ilvl w:val="0"/>
          <w:numId w:val="4"/>
        </w:numPr>
        <w:spacing w:after="0" w:line="300" w:lineRule="auto"/>
        <w:ind w:left="0" w:hanging="2"/>
        <w:jc w:val="both"/>
      </w:pPr>
      <w:r>
        <w:t>In 90 minutes</w:t>
      </w:r>
    </w:p>
    <w:p w14:paraId="3E7DC164" w14:textId="77777777" w:rsidR="007D4B16" w:rsidRDefault="00852D95">
      <w:pPr>
        <w:numPr>
          <w:ilvl w:val="0"/>
          <w:numId w:val="4"/>
        </w:numPr>
        <w:spacing w:after="0" w:line="300" w:lineRule="auto"/>
        <w:ind w:left="0" w:hanging="2"/>
        <w:jc w:val="both"/>
      </w:pPr>
      <w:r>
        <w:t>Similar structure with final exam (2 multiple choice questions, 2 true-false with short explanation, exercise, short essay)</w:t>
      </w:r>
    </w:p>
    <w:p w14:paraId="10E7D1F2" w14:textId="77777777" w:rsidR="007D4B16" w:rsidRDefault="00852D95">
      <w:pPr>
        <w:spacing w:after="0" w:line="300" w:lineRule="auto"/>
        <w:ind w:left="0" w:right="136" w:hanging="2"/>
        <w:jc w:val="both"/>
      </w:pPr>
      <w:r>
        <w:rPr>
          <w:b/>
        </w:rPr>
        <w:lastRenderedPageBreak/>
        <w:t>Group Presentation</w:t>
      </w:r>
      <w:r>
        <w:t xml:space="preserve"> - The Group project is an analysis of a topic assigned by teacher. Groups will be decided by the 3</w:t>
      </w:r>
      <w:r>
        <w:rPr>
          <w:vertAlign w:val="superscript"/>
        </w:rPr>
        <w:t>rd</w:t>
      </w:r>
      <w:r>
        <w:t xml:space="preserve"> class. A research report will be summited in the 10</w:t>
      </w:r>
      <w:r>
        <w:rPr>
          <w:vertAlign w:val="superscript"/>
        </w:rPr>
        <w:t>th</w:t>
      </w:r>
      <w:r>
        <w:t xml:space="preserve"> class. The presentations will run class 13 and 14 and the revised paper will be due in class 15. The paper will be 10 pages in length of text (excluding appendices, cover page, references, table of contents etc.) in proper format. The presentation will be a 15- minute presentation based on your paper with a 10 minute Q&amp;A.  </w:t>
      </w:r>
    </w:p>
    <w:p w14:paraId="7881FC56" w14:textId="77777777" w:rsidR="007D4B16" w:rsidRDefault="00852D95">
      <w:pPr>
        <w:spacing w:after="0" w:line="300" w:lineRule="auto"/>
        <w:ind w:left="0" w:hanging="2"/>
        <w:jc w:val="both"/>
      </w:pPr>
      <w:r>
        <w:rPr>
          <w:b/>
        </w:rPr>
        <w:t xml:space="preserve">Exams </w:t>
      </w:r>
      <w:r>
        <w:t>– The exam date is listed on the syllabus (but may be changed with advance notice on dropbox if needed). Exam will be worth 50%. The exam will include multiple choice, critical thinking question and will include reading materials. Material presented and discussed in class and any material presented by guest lecturers.</w:t>
      </w:r>
    </w:p>
    <w:p w14:paraId="34CE0A41" w14:textId="77777777" w:rsidR="007D4B16" w:rsidRDefault="007D4B16">
      <w:pPr>
        <w:tabs>
          <w:tab w:val="left" w:pos="1980"/>
        </w:tabs>
        <w:spacing w:after="0" w:line="300" w:lineRule="auto"/>
        <w:ind w:left="0" w:hanging="2"/>
        <w:rPr>
          <w:color w:val="000000"/>
        </w:rPr>
      </w:pPr>
    </w:p>
    <w:p w14:paraId="6B04FC82" w14:textId="77777777" w:rsidR="007D4B16" w:rsidRDefault="00852D95">
      <w:pPr>
        <w:pStyle w:val="Heading1"/>
        <w:spacing w:line="300" w:lineRule="auto"/>
        <w:ind w:left="0" w:hanging="2"/>
        <w:jc w:val="left"/>
        <w:rPr>
          <w:rFonts w:ascii="Times New Roman" w:hAnsi="Times New Roman"/>
          <w:color w:val="000000"/>
          <w:sz w:val="24"/>
          <w:szCs w:val="24"/>
        </w:rPr>
      </w:pPr>
      <w:r>
        <w:rPr>
          <w:rFonts w:ascii="Times New Roman" w:hAnsi="Times New Roman"/>
          <w:color w:val="000000"/>
          <w:sz w:val="24"/>
          <w:szCs w:val="24"/>
        </w:rPr>
        <w:t>8. LESSON PLAN</w:t>
      </w:r>
    </w:p>
    <w:p w14:paraId="45AFD06D" w14:textId="77777777" w:rsidR="007D4B16" w:rsidRDefault="00852D95">
      <w:pPr>
        <w:spacing w:after="0" w:line="300" w:lineRule="auto"/>
        <w:ind w:left="0" w:hanging="2"/>
        <w:jc w:val="center"/>
        <w:rPr>
          <w:color w:val="000000"/>
        </w:rPr>
      </w:pPr>
      <w:r>
        <w:rPr>
          <w:b/>
          <w:color w:val="000000"/>
        </w:rPr>
        <w:t>Table 8.1. Lesson plan for the course</w:t>
      </w:r>
    </w:p>
    <w:tbl>
      <w:tblPr>
        <w:tblStyle w:val="a4"/>
        <w:tblW w:w="1407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807"/>
        <w:gridCol w:w="3509"/>
        <w:gridCol w:w="3059"/>
        <w:gridCol w:w="1281"/>
        <w:gridCol w:w="2952"/>
        <w:gridCol w:w="2466"/>
      </w:tblGrid>
      <w:tr w:rsidR="007D4B16" w14:paraId="6D4BF340" w14:textId="77777777">
        <w:trPr>
          <w:trHeight w:val="454"/>
          <w:tblHeader/>
        </w:trPr>
        <w:tc>
          <w:tcPr>
            <w:tcW w:w="808" w:type="dxa"/>
            <w:shd w:val="clear" w:color="auto" w:fill="FBE4D5"/>
            <w:vAlign w:val="center"/>
          </w:tcPr>
          <w:p w14:paraId="02A1D317" w14:textId="77777777" w:rsidR="007D4B16" w:rsidRDefault="00852D95">
            <w:pPr>
              <w:widowControl w:val="0"/>
              <w:spacing w:after="0" w:line="300" w:lineRule="auto"/>
              <w:ind w:left="0" w:hanging="2"/>
              <w:jc w:val="center"/>
              <w:rPr>
                <w:color w:val="000000"/>
              </w:rPr>
            </w:pPr>
            <w:r>
              <w:rPr>
                <w:b/>
                <w:color w:val="000000"/>
              </w:rPr>
              <w:t>Week</w:t>
            </w:r>
          </w:p>
        </w:tc>
        <w:tc>
          <w:tcPr>
            <w:tcW w:w="3509" w:type="dxa"/>
            <w:shd w:val="clear" w:color="auto" w:fill="FBE4D5"/>
            <w:vAlign w:val="center"/>
          </w:tcPr>
          <w:p w14:paraId="291E35A2" w14:textId="77777777" w:rsidR="007D4B16" w:rsidRDefault="00852D95">
            <w:pPr>
              <w:widowControl w:val="0"/>
              <w:spacing w:after="0" w:line="300" w:lineRule="auto"/>
              <w:ind w:left="0" w:hanging="2"/>
              <w:jc w:val="center"/>
              <w:rPr>
                <w:color w:val="000000"/>
              </w:rPr>
            </w:pPr>
            <w:r>
              <w:rPr>
                <w:b/>
                <w:color w:val="000000"/>
              </w:rPr>
              <w:t>Content</w:t>
            </w:r>
          </w:p>
        </w:tc>
        <w:tc>
          <w:tcPr>
            <w:tcW w:w="3059" w:type="dxa"/>
            <w:shd w:val="clear" w:color="auto" w:fill="FBE4D5"/>
            <w:vAlign w:val="center"/>
          </w:tcPr>
          <w:p w14:paraId="39C2BD23" w14:textId="77777777" w:rsidR="007D4B16" w:rsidRDefault="00852D95">
            <w:pPr>
              <w:widowControl w:val="0"/>
              <w:spacing w:after="0" w:line="300" w:lineRule="auto"/>
              <w:ind w:left="0" w:hanging="2"/>
              <w:jc w:val="center"/>
              <w:rPr>
                <w:color w:val="000000"/>
              </w:rPr>
            </w:pPr>
            <w:r>
              <w:rPr>
                <w:b/>
                <w:color w:val="000000"/>
              </w:rPr>
              <w:t>Reading requirements</w:t>
            </w:r>
          </w:p>
        </w:tc>
        <w:tc>
          <w:tcPr>
            <w:tcW w:w="1281" w:type="dxa"/>
            <w:shd w:val="clear" w:color="auto" w:fill="FBE4D5"/>
            <w:vAlign w:val="center"/>
          </w:tcPr>
          <w:p w14:paraId="1619B160" w14:textId="77777777" w:rsidR="007D4B16" w:rsidRDefault="00852D95">
            <w:pPr>
              <w:widowControl w:val="0"/>
              <w:spacing w:after="0" w:line="300" w:lineRule="auto"/>
              <w:ind w:left="0" w:hanging="2"/>
              <w:jc w:val="center"/>
              <w:rPr>
                <w:color w:val="000000"/>
              </w:rPr>
            </w:pPr>
            <w:r>
              <w:rPr>
                <w:b/>
                <w:color w:val="000000"/>
              </w:rPr>
              <w:t>CLOs</w:t>
            </w:r>
          </w:p>
        </w:tc>
        <w:tc>
          <w:tcPr>
            <w:tcW w:w="2952" w:type="dxa"/>
            <w:shd w:val="clear" w:color="auto" w:fill="FBE4D5"/>
            <w:vAlign w:val="center"/>
          </w:tcPr>
          <w:p w14:paraId="56EF2DAA" w14:textId="77777777" w:rsidR="007D4B16" w:rsidRDefault="00852D95">
            <w:pPr>
              <w:widowControl w:val="0"/>
              <w:spacing w:after="0" w:line="300" w:lineRule="auto"/>
              <w:ind w:left="0" w:hanging="2"/>
              <w:jc w:val="center"/>
              <w:rPr>
                <w:color w:val="000000"/>
              </w:rPr>
            </w:pPr>
            <w:r>
              <w:rPr>
                <w:b/>
                <w:color w:val="000000"/>
              </w:rPr>
              <w:t>Teaching and learning activities</w:t>
            </w:r>
          </w:p>
        </w:tc>
        <w:tc>
          <w:tcPr>
            <w:tcW w:w="2466" w:type="dxa"/>
            <w:shd w:val="clear" w:color="auto" w:fill="FBE4D5"/>
            <w:vAlign w:val="center"/>
          </w:tcPr>
          <w:p w14:paraId="061AFEE2" w14:textId="77777777" w:rsidR="007D4B16" w:rsidRDefault="00852D95">
            <w:pPr>
              <w:widowControl w:val="0"/>
              <w:spacing w:after="0" w:line="300" w:lineRule="auto"/>
              <w:ind w:left="0" w:hanging="2"/>
              <w:jc w:val="center"/>
              <w:rPr>
                <w:color w:val="000000"/>
              </w:rPr>
            </w:pPr>
            <w:r>
              <w:rPr>
                <w:b/>
              </w:rPr>
              <w:t>Assessment tools and criteria</w:t>
            </w:r>
          </w:p>
        </w:tc>
      </w:tr>
      <w:tr w:rsidR="007D4B16" w14:paraId="3DC5A732" w14:textId="77777777">
        <w:trPr>
          <w:trHeight w:val="454"/>
        </w:trPr>
        <w:tc>
          <w:tcPr>
            <w:tcW w:w="808" w:type="dxa"/>
            <w:vAlign w:val="center"/>
          </w:tcPr>
          <w:p w14:paraId="649841BE" w14:textId="77777777" w:rsidR="007D4B16" w:rsidRDefault="00852D95">
            <w:pPr>
              <w:widowControl w:val="0"/>
              <w:spacing w:after="0" w:line="300" w:lineRule="auto"/>
              <w:ind w:left="0" w:hanging="2"/>
              <w:jc w:val="center"/>
              <w:rPr>
                <w:color w:val="000000"/>
              </w:rPr>
            </w:pPr>
            <w:r>
              <w:rPr>
                <w:color w:val="000000"/>
              </w:rPr>
              <w:t>1</w:t>
            </w:r>
          </w:p>
        </w:tc>
        <w:tc>
          <w:tcPr>
            <w:tcW w:w="3509" w:type="dxa"/>
          </w:tcPr>
          <w:p w14:paraId="6E9E9229" w14:textId="77777777" w:rsidR="007D4B16" w:rsidRDefault="00852D95">
            <w:pPr>
              <w:pBdr>
                <w:top w:val="nil"/>
                <w:left w:val="nil"/>
                <w:bottom w:val="nil"/>
                <w:right w:val="nil"/>
                <w:between w:val="nil"/>
              </w:pBdr>
              <w:spacing w:after="0" w:line="300" w:lineRule="auto"/>
              <w:ind w:left="0" w:hanging="2"/>
            </w:pPr>
            <w:r>
              <w:rPr>
                <w:b/>
              </w:rPr>
              <w:t>Chapter 1: An economic view of innovation and invention</w:t>
            </w:r>
          </w:p>
          <w:p w14:paraId="66648FFB" w14:textId="77777777" w:rsidR="007D4B16" w:rsidRDefault="00852D95">
            <w:pPr>
              <w:numPr>
                <w:ilvl w:val="0"/>
                <w:numId w:val="2"/>
              </w:numPr>
              <w:pBdr>
                <w:top w:val="nil"/>
                <w:left w:val="nil"/>
                <w:bottom w:val="nil"/>
                <w:right w:val="nil"/>
                <w:between w:val="nil"/>
              </w:pBdr>
              <w:spacing w:after="0" w:line="300" w:lineRule="auto"/>
              <w:ind w:left="0" w:hanging="2"/>
              <w:rPr>
                <w:color w:val="000000"/>
              </w:rPr>
            </w:pPr>
            <w:r>
              <w:rPr>
                <w:color w:val="000000"/>
              </w:rPr>
              <w:t>Innovation and invention</w:t>
            </w:r>
          </w:p>
          <w:p w14:paraId="1C3850FA" w14:textId="77777777" w:rsidR="007D4B16" w:rsidRDefault="00852D95">
            <w:pPr>
              <w:numPr>
                <w:ilvl w:val="0"/>
                <w:numId w:val="2"/>
              </w:numPr>
              <w:pBdr>
                <w:top w:val="nil"/>
                <w:left w:val="nil"/>
                <w:bottom w:val="nil"/>
                <w:right w:val="nil"/>
                <w:between w:val="nil"/>
              </w:pBdr>
              <w:spacing w:after="0" w:line="300" w:lineRule="auto"/>
              <w:ind w:left="0" w:hanging="2"/>
              <w:rPr>
                <w:color w:val="000000"/>
              </w:rPr>
            </w:pPr>
            <w:r>
              <w:rPr>
                <w:color w:val="000000"/>
              </w:rPr>
              <w:t xml:space="preserve">Related concepts </w:t>
            </w:r>
          </w:p>
          <w:p w14:paraId="12A4AC9D" w14:textId="77777777" w:rsidR="007D4B16" w:rsidRDefault="00852D95">
            <w:pPr>
              <w:numPr>
                <w:ilvl w:val="0"/>
                <w:numId w:val="2"/>
              </w:numPr>
              <w:pBdr>
                <w:top w:val="nil"/>
                <w:left w:val="nil"/>
                <w:bottom w:val="nil"/>
                <w:right w:val="nil"/>
                <w:between w:val="nil"/>
              </w:pBdr>
              <w:spacing w:after="0" w:line="300" w:lineRule="auto"/>
              <w:ind w:left="0" w:hanging="2"/>
              <w:rPr>
                <w:color w:val="000000"/>
              </w:rPr>
            </w:pPr>
            <w:r>
              <w:rPr>
                <w:color w:val="000000"/>
              </w:rPr>
              <w:t xml:space="preserve">Innovation diffusion theories </w:t>
            </w:r>
          </w:p>
        </w:tc>
        <w:tc>
          <w:tcPr>
            <w:tcW w:w="3059" w:type="dxa"/>
            <w:vAlign w:val="center"/>
          </w:tcPr>
          <w:p w14:paraId="3FDC708B" w14:textId="77777777" w:rsidR="007D4B16" w:rsidRDefault="00852D95">
            <w:pPr>
              <w:spacing w:after="0" w:line="300" w:lineRule="auto"/>
              <w:ind w:left="0" w:hanging="2"/>
              <w:rPr>
                <w:color w:val="272829"/>
              </w:rPr>
            </w:pPr>
            <w:r>
              <w:rPr>
                <w:color w:val="272829"/>
              </w:rPr>
              <w:t xml:space="preserve">Tidd, J., and Bessant, J., 2021. </w:t>
            </w:r>
            <w:r>
              <w:rPr>
                <w:i/>
                <w:color w:val="272829"/>
              </w:rPr>
              <w:t>Managing Innovation: Integrating Technological, Market and Organizational Change</w:t>
            </w:r>
            <w:r>
              <w:rPr>
                <w:color w:val="272829"/>
              </w:rPr>
              <w:t>, Wiley, 7</w:t>
            </w:r>
            <w:r>
              <w:rPr>
                <w:color w:val="272829"/>
                <w:vertAlign w:val="superscript"/>
              </w:rPr>
              <w:t>th</w:t>
            </w:r>
            <w:r>
              <w:rPr>
                <w:color w:val="272829"/>
              </w:rPr>
              <w:t xml:space="preserve"> edition.</w:t>
            </w:r>
          </w:p>
          <w:p w14:paraId="422F6D9F" w14:textId="77777777" w:rsidR="007D4B16" w:rsidRDefault="00852D95">
            <w:pPr>
              <w:spacing w:after="0" w:line="300" w:lineRule="auto"/>
              <w:ind w:left="0" w:hanging="2"/>
            </w:pPr>
            <w:r>
              <w:t>Chapter 1: Innovation- What it is and why it matters</w:t>
            </w:r>
          </w:p>
        </w:tc>
        <w:tc>
          <w:tcPr>
            <w:tcW w:w="1281" w:type="dxa"/>
            <w:vAlign w:val="center"/>
          </w:tcPr>
          <w:p w14:paraId="69EE31A6" w14:textId="77777777" w:rsidR="007D4B16" w:rsidRDefault="00852D95">
            <w:pPr>
              <w:widowControl w:val="0"/>
              <w:spacing w:after="0" w:line="300" w:lineRule="auto"/>
              <w:ind w:left="0" w:hanging="2"/>
              <w:rPr>
                <w:color w:val="000000"/>
              </w:rPr>
            </w:pPr>
            <w:r>
              <w:rPr>
                <w:color w:val="000000"/>
              </w:rPr>
              <w:t>CLO1.1</w:t>
            </w:r>
          </w:p>
          <w:p w14:paraId="32AA6444" w14:textId="77777777" w:rsidR="007D4B16" w:rsidRDefault="00852D95">
            <w:pPr>
              <w:widowControl w:val="0"/>
              <w:spacing w:after="0" w:line="300" w:lineRule="auto"/>
              <w:ind w:left="0" w:hanging="2"/>
              <w:rPr>
                <w:color w:val="000000"/>
              </w:rPr>
            </w:pPr>
            <w:r>
              <w:rPr>
                <w:color w:val="000000"/>
              </w:rPr>
              <w:t>CLO1.2</w:t>
            </w:r>
          </w:p>
          <w:p w14:paraId="5C84F8D6" w14:textId="77777777" w:rsidR="007D4B16" w:rsidRDefault="00852D95">
            <w:pPr>
              <w:widowControl w:val="0"/>
              <w:spacing w:after="0" w:line="300" w:lineRule="auto"/>
              <w:ind w:left="0" w:hanging="2"/>
              <w:rPr>
                <w:color w:val="000000"/>
              </w:rPr>
            </w:pPr>
            <w:r>
              <w:rPr>
                <w:color w:val="000000"/>
              </w:rPr>
              <w:t>CLO1.3</w:t>
            </w:r>
          </w:p>
        </w:tc>
        <w:tc>
          <w:tcPr>
            <w:tcW w:w="2952" w:type="dxa"/>
            <w:vAlign w:val="center"/>
          </w:tcPr>
          <w:p w14:paraId="0C0DB916" w14:textId="77777777" w:rsidR="007D4B16" w:rsidRDefault="00852D95">
            <w:pPr>
              <w:spacing w:after="0" w:line="300" w:lineRule="auto"/>
              <w:ind w:left="0" w:hanging="2"/>
            </w:pPr>
            <w:r>
              <w:t>Pre-reading by students</w:t>
            </w:r>
          </w:p>
          <w:p w14:paraId="376DD015" w14:textId="77777777" w:rsidR="007D4B16" w:rsidRDefault="00852D95">
            <w:pPr>
              <w:spacing w:after="0" w:line="300" w:lineRule="auto"/>
              <w:ind w:left="0" w:hanging="2"/>
            </w:pPr>
            <w:r>
              <w:t>Presentation by instructor</w:t>
            </w:r>
          </w:p>
          <w:p w14:paraId="793A4F88" w14:textId="77777777" w:rsidR="007D4B16" w:rsidRDefault="00852D95">
            <w:pPr>
              <w:spacing w:after="0" w:line="300" w:lineRule="auto"/>
              <w:ind w:left="0" w:hanging="2"/>
            </w:pPr>
            <w:r>
              <w:t>Group discussion</w:t>
            </w:r>
          </w:p>
          <w:p w14:paraId="62EBF3C5" w14:textId="77777777" w:rsidR="007D4B16" w:rsidRDefault="007D4B16">
            <w:pPr>
              <w:spacing w:after="0" w:line="300" w:lineRule="auto"/>
              <w:ind w:left="0" w:hanging="2"/>
            </w:pPr>
          </w:p>
        </w:tc>
        <w:tc>
          <w:tcPr>
            <w:tcW w:w="2466" w:type="dxa"/>
            <w:vAlign w:val="center"/>
          </w:tcPr>
          <w:p w14:paraId="4D1064FC" w14:textId="77777777" w:rsidR="007D4B16" w:rsidRDefault="00852D95">
            <w:pPr>
              <w:widowControl w:val="0"/>
              <w:spacing w:after="0" w:line="300" w:lineRule="auto"/>
              <w:ind w:left="0" w:hanging="2"/>
              <w:rPr>
                <w:color w:val="000000"/>
              </w:rPr>
            </w:pPr>
            <w:r>
              <w:rPr>
                <w:color w:val="000000"/>
              </w:rPr>
              <w:t>Level of participation</w:t>
            </w:r>
          </w:p>
          <w:p w14:paraId="156472A0" w14:textId="77777777" w:rsidR="007D4B16" w:rsidRDefault="00852D95">
            <w:pPr>
              <w:widowControl w:val="0"/>
              <w:spacing w:after="0" w:line="300" w:lineRule="auto"/>
              <w:ind w:left="0" w:hanging="2"/>
              <w:rPr>
                <w:color w:val="000000"/>
              </w:rPr>
            </w:pPr>
            <w:r>
              <w:rPr>
                <w:color w:val="000000"/>
              </w:rPr>
              <w:t>Level of interaction</w:t>
            </w:r>
          </w:p>
          <w:p w14:paraId="703F40A2" w14:textId="77777777" w:rsidR="007D4B16" w:rsidRDefault="00852D95">
            <w:pPr>
              <w:widowControl w:val="0"/>
              <w:spacing w:after="0" w:line="300" w:lineRule="auto"/>
              <w:ind w:left="0" w:hanging="2"/>
              <w:rPr>
                <w:color w:val="000000"/>
              </w:rPr>
            </w:pPr>
            <w:r>
              <w:rPr>
                <w:color w:val="000000"/>
              </w:rPr>
              <w:t>Quality of in-class answers and exams</w:t>
            </w:r>
          </w:p>
        </w:tc>
      </w:tr>
      <w:tr w:rsidR="007D4B16" w14:paraId="28B15660" w14:textId="77777777">
        <w:trPr>
          <w:trHeight w:val="454"/>
        </w:trPr>
        <w:tc>
          <w:tcPr>
            <w:tcW w:w="808" w:type="dxa"/>
            <w:vAlign w:val="center"/>
          </w:tcPr>
          <w:p w14:paraId="18F999B5" w14:textId="77777777" w:rsidR="007D4B16" w:rsidRDefault="00852D95">
            <w:pPr>
              <w:widowControl w:val="0"/>
              <w:spacing w:after="0" w:line="300" w:lineRule="auto"/>
              <w:ind w:left="0" w:hanging="2"/>
              <w:jc w:val="center"/>
              <w:rPr>
                <w:color w:val="000000"/>
              </w:rPr>
            </w:pPr>
            <w:r>
              <w:rPr>
                <w:color w:val="000000"/>
              </w:rPr>
              <w:t>2</w:t>
            </w:r>
          </w:p>
        </w:tc>
        <w:tc>
          <w:tcPr>
            <w:tcW w:w="3509" w:type="dxa"/>
          </w:tcPr>
          <w:p w14:paraId="3656C66D" w14:textId="77777777" w:rsidR="007D4B16" w:rsidRDefault="00852D95">
            <w:pPr>
              <w:spacing w:after="0" w:line="300" w:lineRule="auto"/>
              <w:ind w:left="0" w:hanging="2"/>
              <w:jc w:val="both"/>
            </w:pPr>
            <w:r>
              <w:rPr>
                <w:b/>
              </w:rPr>
              <w:t>Chapter 2: Creative thinking</w:t>
            </w:r>
          </w:p>
          <w:p w14:paraId="4381DD18" w14:textId="77777777" w:rsidR="007D4B16" w:rsidRDefault="00852D95">
            <w:pPr>
              <w:numPr>
                <w:ilvl w:val="0"/>
                <w:numId w:val="2"/>
              </w:numPr>
              <w:pBdr>
                <w:top w:val="nil"/>
                <w:left w:val="nil"/>
                <w:bottom w:val="nil"/>
                <w:right w:val="nil"/>
                <w:between w:val="nil"/>
              </w:pBdr>
              <w:spacing w:after="0" w:line="300" w:lineRule="auto"/>
              <w:ind w:left="0" w:hanging="2"/>
              <w:rPr>
                <w:color w:val="000000"/>
              </w:rPr>
            </w:pPr>
            <w:r>
              <w:rPr>
                <w:color w:val="000000"/>
              </w:rPr>
              <w:t>Human creativity</w:t>
            </w:r>
          </w:p>
          <w:p w14:paraId="1A719F2B" w14:textId="77777777" w:rsidR="007D4B16" w:rsidRDefault="00852D95">
            <w:pPr>
              <w:numPr>
                <w:ilvl w:val="0"/>
                <w:numId w:val="2"/>
              </w:numPr>
              <w:pBdr>
                <w:top w:val="nil"/>
                <w:left w:val="nil"/>
                <w:bottom w:val="nil"/>
                <w:right w:val="nil"/>
                <w:between w:val="nil"/>
              </w:pBdr>
              <w:spacing w:after="0" w:line="300" w:lineRule="auto"/>
              <w:ind w:left="0" w:hanging="2"/>
              <w:rPr>
                <w:color w:val="000000"/>
              </w:rPr>
            </w:pPr>
            <w:r>
              <w:rPr>
                <w:color w:val="000000"/>
              </w:rPr>
              <w:t>Widen span of relevance</w:t>
            </w:r>
          </w:p>
          <w:p w14:paraId="023AC5C3" w14:textId="77777777" w:rsidR="007D4B16" w:rsidRDefault="00852D95">
            <w:pPr>
              <w:numPr>
                <w:ilvl w:val="0"/>
                <w:numId w:val="2"/>
              </w:numPr>
              <w:pBdr>
                <w:top w:val="nil"/>
                <w:left w:val="nil"/>
                <w:bottom w:val="nil"/>
                <w:right w:val="nil"/>
                <w:between w:val="nil"/>
              </w:pBdr>
              <w:spacing w:after="0" w:line="300" w:lineRule="auto"/>
              <w:ind w:left="0" w:hanging="2"/>
              <w:rPr>
                <w:color w:val="000000"/>
              </w:rPr>
            </w:pPr>
            <w:r>
              <w:rPr>
                <w:color w:val="000000"/>
              </w:rPr>
              <w:t>Curiosity and keep eyes open</w:t>
            </w:r>
          </w:p>
          <w:p w14:paraId="7ACFD14B" w14:textId="77777777" w:rsidR="007D4B16" w:rsidRDefault="00852D95">
            <w:pPr>
              <w:numPr>
                <w:ilvl w:val="0"/>
                <w:numId w:val="2"/>
              </w:numPr>
              <w:pBdr>
                <w:top w:val="nil"/>
                <w:left w:val="nil"/>
                <w:bottom w:val="nil"/>
                <w:right w:val="nil"/>
                <w:between w:val="nil"/>
              </w:pBdr>
              <w:spacing w:after="0" w:line="300" w:lineRule="auto"/>
              <w:ind w:left="0" w:hanging="2"/>
              <w:rPr>
                <w:color w:val="000000"/>
              </w:rPr>
            </w:pPr>
            <w:r>
              <w:rPr>
                <w:color w:val="000000"/>
              </w:rPr>
              <w:t>Listen and generate ideas</w:t>
            </w:r>
          </w:p>
          <w:p w14:paraId="5F0A86EB" w14:textId="77777777" w:rsidR="007D4B16" w:rsidRDefault="00852D95">
            <w:pPr>
              <w:numPr>
                <w:ilvl w:val="0"/>
                <w:numId w:val="2"/>
              </w:numPr>
              <w:pBdr>
                <w:top w:val="nil"/>
                <w:left w:val="nil"/>
                <w:bottom w:val="nil"/>
                <w:right w:val="nil"/>
                <w:between w:val="nil"/>
              </w:pBdr>
              <w:spacing w:after="0" w:line="300" w:lineRule="auto"/>
              <w:ind w:left="0" w:hanging="2"/>
              <w:rPr>
                <w:color w:val="000000"/>
              </w:rPr>
            </w:pPr>
            <w:r>
              <w:rPr>
                <w:color w:val="000000"/>
              </w:rPr>
              <w:t>Test assumption and analytical skills</w:t>
            </w:r>
          </w:p>
        </w:tc>
        <w:tc>
          <w:tcPr>
            <w:tcW w:w="3059" w:type="dxa"/>
            <w:vAlign w:val="center"/>
          </w:tcPr>
          <w:p w14:paraId="4D115C6C" w14:textId="77777777" w:rsidR="007D4B16" w:rsidRDefault="00852D95">
            <w:pPr>
              <w:widowControl w:val="0"/>
              <w:spacing w:after="0" w:line="300" w:lineRule="auto"/>
              <w:ind w:left="0" w:hanging="2"/>
            </w:pPr>
            <w:r>
              <w:t xml:space="preserve">John Adair (2007), </w:t>
            </w:r>
            <w:r>
              <w:rPr>
                <w:i/>
              </w:rPr>
              <w:t>The art of creative thinking: How to be innovative and develop great ideas</w:t>
            </w:r>
            <w:r>
              <w:t>, Talbot Adair Press, Great Britain.</w:t>
            </w:r>
          </w:p>
          <w:p w14:paraId="5F176086" w14:textId="77777777" w:rsidR="007D4B16" w:rsidRDefault="00852D95">
            <w:pPr>
              <w:widowControl w:val="0"/>
              <w:spacing w:after="0" w:line="300" w:lineRule="auto"/>
              <w:ind w:left="0" w:hanging="2"/>
              <w:rPr>
                <w:highlight w:val="yellow"/>
              </w:rPr>
            </w:pPr>
            <w:r>
              <w:t>3. Robert J. Sternberg (</w:t>
            </w:r>
            <w:r>
              <w:rPr>
                <w:i/>
              </w:rPr>
              <w:t>2006</w:t>
            </w:r>
            <w:r>
              <w:t xml:space="preserve">) The Nature of Creativity, Creativity Research Journal, </w:t>
            </w:r>
            <w:r>
              <w:lastRenderedPageBreak/>
              <w:t>Vol. 18, No. 1, 87–98</w:t>
            </w:r>
          </w:p>
        </w:tc>
        <w:tc>
          <w:tcPr>
            <w:tcW w:w="1281" w:type="dxa"/>
            <w:vAlign w:val="center"/>
          </w:tcPr>
          <w:p w14:paraId="5495F5CD" w14:textId="77777777" w:rsidR="007D4B16" w:rsidRDefault="00852D95">
            <w:pPr>
              <w:widowControl w:val="0"/>
              <w:spacing w:after="0" w:line="300" w:lineRule="auto"/>
              <w:ind w:left="0" w:hanging="2"/>
              <w:rPr>
                <w:color w:val="000000"/>
              </w:rPr>
            </w:pPr>
            <w:r>
              <w:rPr>
                <w:color w:val="000000"/>
              </w:rPr>
              <w:lastRenderedPageBreak/>
              <w:t>CLO2.1</w:t>
            </w:r>
          </w:p>
          <w:p w14:paraId="16BD06F8" w14:textId="77777777" w:rsidR="007D4B16" w:rsidRDefault="00852D95">
            <w:pPr>
              <w:widowControl w:val="0"/>
              <w:spacing w:after="0" w:line="300" w:lineRule="auto"/>
              <w:ind w:left="0" w:hanging="2"/>
              <w:rPr>
                <w:color w:val="000000"/>
              </w:rPr>
            </w:pPr>
            <w:r>
              <w:rPr>
                <w:color w:val="000000"/>
              </w:rPr>
              <w:t>CLO2.2</w:t>
            </w:r>
          </w:p>
          <w:p w14:paraId="23590D72" w14:textId="77777777" w:rsidR="007D4B16" w:rsidRDefault="00852D95">
            <w:pPr>
              <w:widowControl w:val="0"/>
              <w:spacing w:after="0" w:line="300" w:lineRule="auto"/>
              <w:ind w:left="0" w:hanging="2"/>
              <w:rPr>
                <w:color w:val="000000"/>
              </w:rPr>
            </w:pPr>
            <w:r>
              <w:rPr>
                <w:color w:val="000000"/>
              </w:rPr>
              <w:t>CLO2.3</w:t>
            </w:r>
          </w:p>
          <w:p w14:paraId="6D98A12B" w14:textId="77777777" w:rsidR="007D4B16" w:rsidRDefault="007D4B16">
            <w:pPr>
              <w:widowControl w:val="0"/>
              <w:spacing w:after="0" w:line="300" w:lineRule="auto"/>
              <w:ind w:left="0" w:hanging="2"/>
              <w:rPr>
                <w:color w:val="000000"/>
              </w:rPr>
            </w:pPr>
          </w:p>
        </w:tc>
        <w:tc>
          <w:tcPr>
            <w:tcW w:w="2952" w:type="dxa"/>
            <w:vAlign w:val="center"/>
          </w:tcPr>
          <w:p w14:paraId="43092072" w14:textId="77777777" w:rsidR="007D4B16" w:rsidRDefault="00852D95">
            <w:pPr>
              <w:spacing w:after="0" w:line="300" w:lineRule="auto"/>
              <w:ind w:left="0" w:hanging="2"/>
            </w:pPr>
            <w:r>
              <w:t>Pre-reading by students</w:t>
            </w:r>
          </w:p>
          <w:p w14:paraId="675519BD" w14:textId="77777777" w:rsidR="007D4B16" w:rsidRDefault="00852D95">
            <w:pPr>
              <w:spacing w:after="0" w:line="300" w:lineRule="auto"/>
              <w:ind w:left="0" w:hanging="2"/>
            </w:pPr>
            <w:r>
              <w:t>Presentation by instructor</w:t>
            </w:r>
          </w:p>
          <w:p w14:paraId="7BC1EF68" w14:textId="77777777" w:rsidR="007D4B16" w:rsidRDefault="00852D95">
            <w:pPr>
              <w:spacing w:after="0" w:line="300" w:lineRule="auto"/>
              <w:ind w:left="0" w:hanging="2"/>
            </w:pPr>
            <w:r>
              <w:t>Group discussion</w:t>
            </w:r>
          </w:p>
        </w:tc>
        <w:tc>
          <w:tcPr>
            <w:tcW w:w="2466" w:type="dxa"/>
            <w:vAlign w:val="center"/>
          </w:tcPr>
          <w:p w14:paraId="441F3D67" w14:textId="77777777" w:rsidR="007D4B16" w:rsidRDefault="00852D95">
            <w:pPr>
              <w:widowControl w:val="0"/>
              <w:spacing w:after="0" w:line="300" w:lineRule="auto"/>
              <w:ind w:left="0" w:hanging="2"/>
              <w:rPr>
                <w:color w:val="000000"/>
              </w:rPr>
            </w:pPr>
            <w:r>
              <w:rPr>
                <w:color w:val="000000"/>
              </w:rPr>
              <w:t>Level of participation</w:t>
            </w:r>
          </w:p>
          <w:p w14:paraId="2DB3FB4B" w14:textId="77777777" w:rsidR="007D4B16" w:rsidRDefault="00852D95">
            <w:pPr>
              <w:widowControl w:val="0"/>
              <w:spacing w:after="0" w:line="300" w:lineRule="auto"/>
              <w:ind w:left="0" w:hanging="2"/>
              <w:rPr>
                <w:color w:val="000000"/>
              </w:rPr>
            </w:pPr>
            <w:r>
              <w:rPr>
                <w:color w:val="000000"/>
              </w:rPr>
              <w:t>Level of interaction</w:t>
            </w:r>
          </w:p>
          <w:p w14:paraId="42C25D40" w14:textId="77777777" w:rsidR="007D4B16" w:rsidRDefault="00852D95">
            <w:pPr>
              <w:widowControl w:val="0"/>
              <w:spacing w:after="0" w:line="300" w:lineRule="auto"/>
              <w:ind w:left="0" w:hanging="2"/>
              <w:rPr>
                <w:color w:val="000000"/>
              </w:rPr>
            </w:pPr>
            <w:r>
              <w:rPr>
                <w:color w:val="000000"/>
              </w:rPr>
              <w:t>Quality of in-class answers and exams</w:t>
            </w:r>
          </w:p>
        </w:tc>
      </w:tr>
      <w:tr w:rsidR="007D4B16" w14:paraId="29CAA9E6" w14:textId="77777777">
        <w:trPr>
          <w:trHeight w:val="454"/>
        </w:trPr>
        <w:tc>
          <w:tcPr>
            <w:tcW w:w="808" w:type="dxa"/>
            <w:vAlign w:val="center"/>
          </w:tcPr>
          <w:p w14:paraId="0B778152" w14:textId="77777777" w:rsidR="007D4B16" w:rsidRDefault="00852D95">
            <w:pPr>
              <w:widowControl w:val="0"/>
              <w:spacing w:after="0" w:line="300" w:lineRule="auto"/>
              <w:ind w:left="0" w:hanging="2"/>
              <w:jc w:val="center"/>
              <w:rPr>
                <w:color w:val="000000"/>
              </w:rPr>
            </w:pPr>
            <w:r>
              <w:rPr>
                <w:color w:val="000000"/>
              </w:rPr>
              <w:t>3</w:t>
            </w:r>
          </w:p>
        </w:tc>
        <w:tc>
          <w:tcPr>
            <w:tcW w:w="3509" w:type="dxa"/>
          </w:tcPr>
          <w:p w14:paraId="2FF81D07" w14:textId="77777777" w:rsidR="007D4B16" w:rsidRDefault="00852D95">
            <w:pPr>
              <w:spacing w:after="0" w:line="300" w:lineRule="auto"/>
              <w:ind w:left="0" w:hanging="2"/>
              <w:jc w:val="both"/>
              <w:rPr>
                <w:color w:val="000000"/>
              </w:rPr>
            </w:pPr>
            <w:r>
              <w:rPr>
                <w:b/>
              </w:rPr>
              <w:t xml:space="preserve">Chapter 3: </w:t>
            </w:r>
            <w:r>
              <w:rPr>
                <w:b/>
                <w:color w:val="000000"/>
              </w:rPr>
              <w:t>The Sources and Types of Innovation</w:t>
            </w:r>
          </w:p>
          <w:p w14:paraId="4E68C01B" w14:textId="77777777" w:rsidR="007D4B16" w:rsidRDefault="00852D95">
            <w:pPr>
              <w:numPr>
                <w:ilvl w:val="0"/>
                <w:numId w:val="2"/>
              </w:numPr>
              <w:pBdr>
                <w:top w:val="nil"/>
                <w:left w:val="nil"/>
                <w:bottom w:val="nil"/>
                <w:right w:val="nil"/>
                <w:between w:val="nil"/>
              </w:pBdr>
              <w:spacing w:after="0" w:line="300" w:lineRule="auto"/>
              <w:ind w:left="0" w:hanging="2"/>
              <w:rPr>
                <w:color w:val="000000"/>
              </w:rPr>
            </w:pPr>
            <w:r>
              <w:rPr>
                <w:color w:val="000000"/>
              </w:rPr>
              <w:t xml:space="preserve">Types of Innovation </w:t>
            </w:r>
          </w:p>
          <w:p w14:paraId="517AA88D" w14:textId="77777777" w:rsidR="007D4B16" w:rsidRDefault="00852D95">
            <w:pPr>
              <w:numPr>
                <w:ilvl w:val="0"/>
                <w:numId w:val="2"/>
              </w:numPr>
              <w:pBdr>
                <w:top w:val="nil"/>
                <w:left w:val="nil"/>
                <w:bottom w:val="nil"/>
                <w:right w:val="nil"/>
                <w:between w:val="nil"/>
              </w:pBdr>
              <w:spacing w:after="0" w:line="300" w:lineRule="auto"/>
              <w:ind w:left="0" w:hanging="2"/>
              <w:rPr>
                <w:color w:val="000000"/>
              </w:rPr>
            </w:pPr>
            <w:r>
              <w:rPr>
                <w:color w:val="000000"/>
              </w:rPr>
              <w:t>Creativity and sources of creativity</w:t>
            </w:r>
          </w:p>
          <w:p w14:paraId="03D925A3" w14:textId="77777777" w:rsidR="007D4B16" w:rsidRDefault="00852D95">
            <w:pPr>
              <w:numPr>
                <w:ilvl w:val="0"/>
                <w:numId w:val="2"/>
              </w:numPr>
              <w:pBdr>
                <w:top w:val="nil"/>
                <w:left w:val="nil"/>
                <w:bottom w:val="nil"/>
                <w:right w:val="nil"/>
                <w:between w:val="nil"/>
              </w:pBdr>
              <w:spacing w:after="0" w:line="300" w:lineRule="auto"/>
              <w:ind w:left="0" w:hanging="2"/>
              <w:rPr>
                <w:color w:val="000000"/>
              </w:rPr>
            </w:pPr>
            <w:r>
              <w:rPr>
                <w:color w:val="000000"/>
              </w:rPr>
              <w:t xml:space="preserve">Collaborative Networks </w:t>
            </w:r>
          </w:p>
        </w:tc>
        <w:tc>
          <w:tcPr>
            <w:tcW w:w="3059" w:type="dxa"/>
            <w:vAlign w:val="center"/>
          </w:tcPr>
          <w:p w14:paraId="43273C83" w14:textId="77777777" w:rsidR="007D4B16" w:rsidRDefault="00852D95">
            <w:pPr>
              <w:spacing w:after="0" w:line="300" w:lineRule="auto"/>
              <w:ind w:left="0" w:hanging="2"/>
              <w:rPr>
                <w:color w:val="272829"/>
              </w:rPr>
            </w:pPr>
            <w:r>
              <w:rPr>
                <w:color w:val="272829"/>
              </w:rPr>
              <w:t xml:space="preserve">Tidd, J., and Bessant, J., 2021. </w:t>
            </w:r>
            <w:r>
              <w:rPr>
                <w:i/>
                <w:color w:val="272829"/>
              </w:rPr>
              <w:t>Managing Innovation: Integrating Technological, Market and Organizational Change</w:t>
            </w:r>
            <w:r>
              <w:rPr>
                <w:color w:val="272829"/>
              </w:rPr>
              <w:t>, Wiley, 7</w:t>
            </w:r>
            <w:r>
              <w:rPr>
                <w:color w:val="272829"/>
                <w:vertAlign w:val="superscript"/>
              </w:rPr>
              <w:t>th</w:t>
            </w:r>
            <w:r>
              <w:rPr>
                <w:color w:val="272829"/>
              </w:rPr>
              <w:t xml:space="preserve"> edition.</w:t>
            </w:r>
          </w:p>
          <w:p w14:paraId="3C35E499" w14:textId="77777777" w:rsidR="007D4B16" w:rsidRDefault="00852D95">
            <w:pPr>
              <w:widowControl w:val="0"/>
              <w:spacing w:after="0" w:line="300" w:lineRule="auto"/>
              <w:ind w:left="0" w:hanging="2"/>
              <w:rPr>
                <w:color w:val="000000"/>
              </w:rPr>
            </w:pPr>
            <w:r>
              <w:t>Chapter 5: Sources of innovation</w:t>
            </w:r>
          </w:p>
        </w:tc>
        <w:tc>
          <w:tcPr>
            <w:tcW w:w="1281" w:type="dxa"/>
            <w:vAlign w:val="center"/>
          </w:tcPr>
          <w:p w14:paraId="081343D9" w14:textId="77777777" w:rsidR="007D4B16" w:rsidRDefault="00852D95">
            <w:pPr>
              <w:widowControl w:val="0"/>
              <w:spacing w:after="0" w:line="300" w:lineRule="auto"/>
              <w:ind w:left="0" w:hanging="2"/>
              <w:rPr>
                <w:color w:val="000000"/>
              </w:rPr>
            </w:pPr>
            <w:r>
              <w:rPr>
                <w:color w:val="000000"/>
              </w:rPr>
              <w:t>CLO2.4</w:t>
            </w:r>
          </w:p>
          <w:p w14:paraId="4E9CAA8F" w14:textId="77777777" w:rsidR="007D4B16" w:rsidRDefault="00852D95">
            <w:pPr>
              <w:widowControl w:val="0"/>
              <w:spacing w:after="0" w:line="300" w:lineRule="auto"/>
              <w:ind w:left="0" w:hanging="2"/>
              <w:rPr>
                <w:color w:val="000000"/>
              </w:rPr>
            </w:pPr>
            <w:r>
              <w:rPr>
                <w:color w:val="000000"/>
              </w:rPr>
              <w:t>CLO2.5</w:t>
            </w:r>
          </w:p>
          <w:p w14:paraId="2946DB82" w14:textId="77777777" w:rsidR="007D4B16" w:rsidRDefault="007D4B16">
            <w:pPr>
              <w:widowControl w:val="0"/>
              <w:spacing w:after="0" w:line="300" w:lineRule="auto"/>
              <w:ind w:left="0" w:hanging="2"/>
              <w:rPr>
                <w:color w:val="000000"/>
              </w:rPr>
            </w:pPr>
          </w:p>
        </w:tc>
        <w:tc>
          <w:tcPr>
            <w:tcW w:w="2952" w:type="dxa"/>
            <w:vAlign w:val="center"/>
          </w:tcPr>
          <w:p w14:paraId="6A3A3E73" w14:textId="77777777" w:rsidR="007D4B16" w:rsidRDefault="00852D95">
            <w:pPr>
              <w:spacing w:after="0" w:line="300" w:lineRule="auto"/>
              <w:ind w:left="0" w:hanging="2"/>
            </w:pPr>
            <w:r>
              <w:t>Pre-reading by students</w:t>
            </w:r>
          </w:p>
          <w:p w14:paraId="7DA38C04" w14:textId="77777777" w:rsidR="007D4B16" w:rsidRDefault="00852D95">
            <w:pPr>
              <w:spacing w:after="0" w:line="300" w:lineRule="auto"/>
              <w:ind w:left="0" w:hanging="2"/>
            </w:pPr>
            <w:r>
              <w:t>Presentation by instructor</w:t>
            </w:r>
          </w:p>
          <w:p w14:paraId="2EE2DC54" w14:textId="77777777" w:rsidR="007D4B16" w:rsidRDefault="00852D95">
            <w:pPr>
              <w:spacing w:after="0" w:line="300" w:lineRule="auto"/>
              <w:ind w:left="0" w:hanging="2"/>
            </w:pPr>
            <w:r>
              <w:t>Group discussion</w:t>
            </w:r>
          </w:p>
        </w:tc>
        <w:tc>
          <w:tcPr>
            <w:tcW w:w="2466" w:type="dxa"/>
            <w:vAlign w:val="center"/>
          </w:tcPr>
          <w:p w14:paraId="7C9D4ECB" w14:textId="77777777" w:rsidR="007D4B16" w:rsidRDefault="00852D95">
            <w:pPr>
              <w:widowControl w:val="0"/>
              <w:spacing w:after="0" w:line="300" w:lineRule="auto"/>
              <w:ind w:left="0" w:hanging="2"/>
              <w:rPr>
                <w:color w:val="000000"/>
              </w:rPr>
            </w:pPr>
            <w:r>
              <w:rPr>
                <w:color w:val="000000"/>
              </w:rPr>
              <w:t>Level of participation</w:t>
            </w:r>
          </w:p>
          <w:p w14:paraId="344BA8DF" w14:textId="77777777" w:rsidR="007D4B16" w:rsidRDefault="00852D95">
            <w:pPr>
              <w:widowControl w:val="0"/>
              <w:spacing w:after="0" w:line="300" w:lineRule="auto"/>
              <w:ind w:left="0" w:hanging="2"/>
              <w:rPr>
                <w:color w:val="000000"/>
              </w:rPr>
            </w:pPr>
            <w:r>
              <w:rPr>
                <w:color w:val="000000"/>
              </w:rPr>
              <w:t>Level of interaction</w:t>
            </w:r>
          </w:p>
          <w:p w14:paraId="65FE361F" w14:textId="77777777" w:rsidR="007D4B16" w:rsidRDefault="00852D95">
            <w:pPr>
              <w:widowControl w:val="0"/>
              <w:spacing w:after="0" w:line="300" w:lineRule="auto"/>
              <w:ind w:left="0" w:hanging="2"/>
              <w:rPr>
                <w:color w:val="000000"/>
              </w:rPr>
            </w:pPr>
            <w:r>
              <w:rPr>
                <w:color w:val="000000"/>
              </w:rPr>
              <w:t>Quality of in-class answers and exams</w:t>
            </w:r>
          </w:p>
        </w:tc>
      </w:tr>
      <w:tr w:rsidR="007D4B16" w14:paraId="4AFE1910" w14:textId="77777777">
        <w:trPr>
          <w:trHeight w:val="454"/>
        </w:trPr>
        <w:tc>
          <w:tcPr>
            <w:tcW w:w="808" w:type="dxa"/>
            <w:vAlign w:val="center"/>
          </w:tcPr>
          <w:p w14:paraId="18C82107" w14:textId="77777777" w:rsidR="007D4B16" w:rsidRDefault="00852D95">
            <w:pPr>
              <w:widowControl w:val="0"/>
              <w:spacing w:after="0" w:line="300" w:lineRule="auto"/>
              <w:ind w:left="0" w:hanging="2"/>
              <w:jc w:val="center"/>
              <w:rPr>
                <w:color w:val="000000"/>
              </w:rPr>
            </w:pPr>
            <w:r>
              <w:rPr>
                <w:color w:val="000000"/>
              </w:rPr>
              <w:t>4, 5</w:t>
            </w:r>
          </w:p>
        </w:tc>
        <w:tc>
          <w:tcPr>
            <w:tcW w:w="3509" w:type="dxa"/>
          </w:tcPr>
          <w:p w14:paraId="6CD53363" w14:textId="77777777" w:rsidR="007D4B16" w:rsidRDefault="00852D95">
            <w:pPr>
              <w:widowControl w:val="0"/>
              <w:spacing w:after="0" w:line="300" w:lineRule="auto"/>
              <w:ind w:left="0" w:hanging="2"/>
            </w:pPr>
            <w:r>
              <w:rPr>
                <w:b/>
              </w:rPr>
              <w:t>Chapter 4: Managing Innovation</w:t>
            </w:r>
          </w:p>
          <w:p w14:paraId="49432CBB" w14:textId="77777777" w:rsidR="007D4B16" w:rsidRDefault="00852D95">
            <w:pPr>
              <w:numPr>
                <w:ilvl w:val="0"/>
                <w:numId w:val="2"/>
              </w:numPr>
              <w:pBdr>
                <w:top w:val="nil"/>
                <w:left w:val="nil"/>
                <w:bottom w:val="nil"/>
                <w:right w:val="nil"/>
                <w:between w:val="nil"/>
              </w:pBdr>
              <w:spacing w:after="0" w:line="300" w:lineRule="auto"/>
              <w:ind w:left="0" w:hanging="2"/>
              <w:rPr>
                <w:color w:val="000000"/>
              </w:rPr>
            </w:pPr>
            <w:r>
              <w:rPr>
                <w:color w:val="000000"/>
              </w:rPr>
              <w:t>Innovation in organization</w:t>
            </w:r>
          </w:p>
          <w:p w14:paraId="038B76B2" w14:textId="77777777" w:rsidR="007D4B16" w:rsidRDefault="00852D95">
            <w:pPr>
              <w:numPr>
                <w:ilvl w:val="0"/>
                <w:numId w:val="2"/>
              </w:numPr>
              <w:pBdr>
                <w:top w:val="nil"/>
                <w:left w:val="nil"/>
                <w:bottom w:val="nil"/>
                <w:right w:val="nil"/>
                <w:between w:val="nil"/>
              </w:pBdr>
              <w:spacing w:after="0" w:line="300" w:lineRule="auto"/>
              <w:ind w:left="0" w:hanging="2"/>
              <w:rPr>
                <w:color w:val="000000"/>
              </w:rPr>
            </w:pPr>
            <w:r>
              <w:rPr>
                <w:color w:val="000000"/>
              </w:rPr>
              <w:t>Management tools for innovation</w:t>
            </w:r>
          </w:p>
          <w:p w14:paraId="1991F2DC" w14:textId="77777777" w:rsidR="007D4B16" w:rsidRDefault="00852D95">
            <w:pPr>
              <w:numPr>
                <w:ilvl w:val="0"/>
                <w:numId w:val="2"/>
              </w:numPr>
              <w:pBdr>
                <w:top w:val="nil"/>
                <w:left w:val="nil"/>
                <w:bottom w:val="nil"/>
                <w:right w:val="nil"/>
                <w:between w:val="nil"/>
              </w:pBdr>
              <w:spacing w:after="0" w:line="300" w:lineRule="auto"/>
              <w:ind w:left="0" w:hanging="2"/>
              <w:rPr>
                <w:color w:val="000000"/>
              </w:rPr>
            </w:pPr>
            <w:r>
              <w:rPr>
                <w:color w:val="000000"/>
              </w:rPr>
              <w:t>Organizational characteristics that facilitate the innovation process</w:t>
            </w:r>
          </w:p>
          <w:p w14:paraId="22AE97DA" w14:textId="77777777" w:rsidR="007D4B16" w:rsidRDefault="00852D95">
            <w:pPr>
              <w:numPr>
                <w:ilvl w:val="0"/>
                <w:numId w:val="2"/>
              </w:numPr>
              <w:pBdr>
                <w:top w:val="nil"/>
                <w:left w:val="nil"/>
                <w:bottom w:val="nil"/>
                <w:right w:val="nil"/>
                <w:between w:val="nil"/>
              </w:pBdr>
              <w:spacing w:after="0" w:line="300" w:lineRule="auto"/>
              <w:ind w:left="0" w:hanging="2"/>
              <w:rPr>
                <w:color w:val="000000"/>
              </w:rPr>
            </w:pPr>
            <w:r>
              <w:rPr>
                <w:color w:val="000000"/>
              </w:rPr>
              <w:t xml:space="preserve">Manage innovation projects </w:t>
            </w:r>
          </w:p>
        </w:tc>
        <w:tc>
          <w:tcPr>
            <w:tcW w:w="3059" w:type="dxa"/>
            <w:vAlign w:val="center"/>
          </w:tcPr>
          <w:p w14:paraId="0E1C5D67" w14:textId="77777777" w:rsidR="007D4B16" w:rsidRDefault="00852D95">
            <w:pPr>
              <w:spacing w:after="0" w:line="300" w:lineRule="auto"/>
              <w:ind w:left="0" w:hanging="2"/>
              <w:rPr>
                <w:color w:val="272829"/>
              </w:rPr>
            </w:pPr>
            <w:r>
              <w:rPr>
                <w:color w:val="272829"/>
              </w:rPr>
              <w:t xml:space="preserve">Tidd, J., and Bessant, J., 2021. </w:t>
            </w:r>
            <w:r>
              <w:rPr>
                <w:i/>
                <w:color w:val="272829"/>
              </w:rPr>
              <w:t>Managing Innovation: Integrating Technological, Market and Organizational Change</w:t>
            </w:r>
            <w:r>
              <w:rPr>
                <w:color w:val="272829"/>
              </w:rPr>
              <w:t>, Wiley, 7</w:t>
            </w:r>
            <w:r>
              <w:rPr>
                <w:color w:val="272829"/>
                <w:vertAlign w:val="superscript"/>
              </w:rPr>
              <w:t>th</w:t>
            </w:r>
            <w:r>
              <w:rPr>
                <w:color w:val="272829"/>
              </w:rPr>
              <w:t xml:space="preserve"> edition.</w:t>
            </w:r>
          </w:p>
          <w:p w14:paraId="0F96A652" w14:textId="77777777" w:rsidR="007D4B16" w:rsidRDefault="00852D95">
            <w:pPr>
              <w:widowControl w:val="0"/>
              <w:spacing w:after="0" w:line="300" w:lineRule="auto"/>
              <w:ind w:left="0" w:hanging="2"/>
            </w:pPr>
            <w:r>
              <w:t>Chapter 3: Building the innovative organization</w:t>
            </w:r>
          </w:p>
        </w:tc>
        <w:tc>
          <w:tcPr>
            <w:tcW w:w="1281" w:type="dxa"/>
            <w:vAlign w:val="center"/>
          </w:tcPr>
          <w:p w14:paraId="08FA9F67" w14:textId="77777777" w:rsidR="007D4B16" w:rsidRDefault="00852D95">
            <w:pPr>
              <w:widowControl w:val="0"/>
              <w:spacing w:after="0" w:line="300" w:lineRule="auto"/>
              <w:ind w:left="0" w:hanging="2"/>
              <w:rPr>
                <w:color w:val="000000"/>
              </w:rPr>
            </w:pPr>
            <w:r>
              <w:rPr>
                <w:color w:val="000000"/>
              </w:rPr>
              <w:t>CLO3.1</w:t>
            </w:r>
          </w:p>
          <w:p w14:paraId="4A79FB7F" w14:textId="77777777" w:rsidR="007D4B16" w:rsidRDefault="00852D95">
            <w:pPr>
              <w:widowControl w:val="0"/>
              <w:spacing w:after="0" w:line="300" w:lineRule="auto"/>
              <w:ind w:left="0" w:hanging="2"/>
              <w:rPr>
                <w:color w:val="000000"/>
              </w:rPr>
            </w:pPr>
            <w:r>
              <w:rPr>
                <w:color w:val="000000"/>
              </w:rPr>
              <w:t>CLO3.2</w:t>
            </w:r>
          </w:p>
          <w:p w14:paraId="035C34BD" w14:textId="77777777" w:rsidR="007D4B16" w:rsidRDefault="00852D95">
            <w:pPr>
              <w:widowControl w:val="0"/>
              <w:spacing w:after="0" w:line="300" w:lineRule="auto"/>
              <w:ind w:left="0" w:hanging="2"/>
              <w:rPr>
                <w:color w:val="000000"/>
              </w:rPr>
            </w:pPr>
            <w:r>
              <w:rPr>
                <w:color w:val="000000"/>
              </w:rPr>
              <w:t>CLO3.3</w:t>
            </w:r>
          </w:p>
          <w:p w14:paraId="5997CC1D" w14:textId="77777777" w:rsidR="007D4B16" w:rsidRDefault="007D4B16">
            <w:pPr>
              <w:widowControl w:val="0"/>
              <w:spacing w:after="0" w:line="300" w:lineRule="auto"/>
              <w:ind w:left="0" w:hanging="2"/>
              <w:rPr>
                <w:color w:val="000000"/>
              </w:rPr>
            </w:pPr>
          </w:p>
        </w:tc>
        <w:tc>
          <w:tcPr>
            <w:tcW w:w="2952" w:type="dxa"/>
            <w:vAlign w:val="center"/>
          </w:tcPr>
          <w:p w14:paraId="77E1F221" w14:textId="77777777" w:rsidR="007D4B16" w:rsidRDefault="00852D95">
            <w:pPr>
              <w:spacing w:after="0" w:line="300" w:lineRule="auto"/>
              <w:ind w:left="0" w:hanging="2"/>
            </w:pPr>
            <w:r>
              <w:t>Pre-reading by students</w:t>
            </w:r>
          </w:p>
          <w:p w14:paraId="670689CF" w14:textId="77777777" w:rsidR="007D4B16" w:rsidRDefault="00852D95">
            <w:pPr>
              <w:spacing w:after="0" w:line="300" w:lineRule="auto"/>
              <w:ind w:left="0" w:hanging="2"/>
            </w:pPr>
            <w:r>
              <w:t>Presentation by instructor</w:t>
            </w:r>
          </w:p>
          <w:p w14:paraId="2F25FE6D" w14:textId="77777777" w:rsidR="007D4B16" w:rsidRDefault="00852D95">
            <w:pPr>
              <w:spacing w:after="0" w:line="300" w:lineRule="auto"/>
              <w:ind w:left="0" w:hanging="2"/>
            </w:pPr>
            <w:r>
              <w:t>Group discussion</w:t>
            </w:r>
          </w:p>
          <w:p w14:paraId="19AA8109" w14:textId="77777777" w:rsidR="007D4B16" w:rsidRDefault="00852D95">
            <w:pPr>
              <w:spacing w:after="0" w:line="300" w:lineRule="auto"/>
              <w:ind w:left="0" w:hanging="2"/>
            </w:pPr>
            <w:r>
              <w:t>Case study: Amazon</w:t>
            </w:r>
          </w:p>
        </w:tc>
        <w:tc>
          <w:tcPr>
            <w:tcW w:w="2466" w:type="dxa"/>
            <w:vAlign w:val="center"/>
          </w:tcPr>
          <w:p w14:paraId="73686A5F" w14:textId="77777777" w:rsidR="007D4B16" w:rsidRDefault="00852D95">
            <w:pPr>
              <w:widowControl w:val="0"/>
              <w:spacing w:after="0" w:line="300" w:lineRule="auto"/>
              <w:ind w:left="0" w:hanging="2"/>
              <w:rPr>
                <w:color w:val="000000"/>
              </w:rPr>
            </w:pPr>
            <w:r>
              <w:rPr>
                <w:color w:val="000000"/>
              </w:rPr>
              <w:t>Level of participation</w:t>
            </w:r>
          </w:p>
          <w:p w14:paraId="0386825F" w14:textId="77777777" w:rsidR="007D4B16" w:rsidRDefault="00852D95">
            <w:pPr>
              <w:widowControl w:val="0"/>
              <w:spacing w:after="0" w:line="300" w:lineRule="auto"/>
              <w:ind w:left="0" w:hanging="2"/>
              <w:rPr>
                <w:color w:val="000000"/>
              </w:rPr>
            </w:pPr>
            <w:r>
              <w:rPr>
                <w:color w:val="000000"/>
              </w:rPr>
              <w:t>Level of interaction</w:t>
            </w:r>
          </w:p>
          <w:p w14:paraId="238166EE" w14:textId="77777777" w:rsidR="007D4B16" w:rsidRDefault="00852D95">
            <w:pPr>
              <w:widowControl w:val="0"/>
              <w:spacing w:after="0" w:line="300" w:lineRule="auto"/>
              <w:ind w:left="0" w:hanging="2"/>
              <w:rPr>
                <w:color w:val="000000"/>
              </w:rPr>
            </w:pPr>
            <w:r>
              <w:rPr>
                <w:color w:val="000000"/>
              </w:rPr>
              <w:t>Quality of in-class answers and exams</w:t>
            </w:r>
          </w:p>
        </w:tc>
      </w:tr>
      <w:tr w:rsidR="007D4B16" w14:paraId="3022FB8D" w14:textId="77777777">
        <w:trPr>
          <w:trHeight w:val="454"/>
        </w:trPr>
        <w:tc>
          <w:tcPr>
            <w:tcW w:w="808" w:type="dxa"/>
            <w:vAlign w:val="center"/>
          </w:tcPr>
          <w:p w14:paraId="29B4EA11" w14:textId="77777777" w:rsidR="007D4B16" w:rsidRDefault="00852D95">
            <w:pPr>
              <w:widowControl w:val="0"/>
              <w:spacing w:after="0" w:line="300" w:lineRule="auto"/>
              <w:ind w:left="0" w:hanging="2"/>
              <w:jc w:val="center"/>
              <w:rPr>
                <w:color w:val="000000"/>
              </w:rPr>
            </w:pPr>
            <w:r>
              <w:rPr>
                <w:color w:val="000000"/>
              </w:rPr>
              <w:t>6</w:t>
            </w:r>
          </w:p>
        </w:tc>
        <w:tc>
          <w:tcPr>
            <w:tcW w:w="3509" w:type="dxa"/>
          </w:tcPr>
          <w:p w14:paraId="35E6714C" w14:textId="77777777" w:rsidR="007D4B16" w:rsidRDefault="00852D95">
            <w:pPr>
              <w:spacing w:after="0" w:line="300" w:lineRule="auto"/>
              <w:ind w:left="0" w:hanging="2"/>
            </w:pPr>
            <w:r>
              <w:rPr>
                <w:b/>
              </w:rPr>
              <w:t xml:space="preserve">Midterm exam </w:t>
            </w:r>
          </w:p>
        </w:tc>
        <w:tc>
          <w:tcPr>
            <w:tcW w:w="3059" w:type="dxa"/>
            <w:vAlign w:val="center"/>
          </w:tcPr>
          <w:p w14:paraId="110FFD37" w14:textId="77777777" w:rsidR="007D4B16" w:rsidRDefault="007D4B16">
            <w:pPr>
              <w:widowControl w:val="0"/>
              <w:spacing w:after="0" w:line="300" w:lineRule="auto"/>
              <w:ind w:left="0" w:hanging="2"/>
            </w:pPr>
          </w:p>
        </w:tc>
        <w:tc>
          <w:tcPr>
            <w:tcW w:w="1281" w:type="dxa"/>
            <w:vAlign w:val="center"/>
          </w:tcPr>
          <w:p w14:paraId="6B699379" w14:textId="77777777" w:rsidR="007D4B16" w:rsidRDefault="007D4B16">
            <w:pPr>
              <w:widowControl w:val="0"/>
              <w:spacing w:after="0" w:line="300" w:lineRule="auto"/>
              <w:ind w:left="0" w:hanging="2"/>
              <w:rPr>
                <w:color w:val="000000"/>
              </w:rPr>
            </w:pPr>
          </w:p>
        </w:tc>
        <w:tc>
          <w:tcPr>
            <w:tcW w:w="2952" w:type="dxa"/>
            <w:vAlign w:val="center"/>
          </w:tcPr>
          <w:p w14:paraId="0C74A9F4" w14:textId="77777777" w:rsidR="007D4B16" w:rsidRDefault="00852D95">
            <w:pPr>
              <w:spacing w:after="0" w:line="300" w:lineRule="auto"/>
              <w:ind w:left="0" w:hanging="2"/>
            </w:pPr>
            <w:r>
              <w:t>Test and essay</w:t>
            </w:r>
          </w:p>
        </w:tc>
        <w:tc>
          <w:tcPr>
            <w:tcW w:w="2466" w:type="dxa"/>
          </w:tcPr>
          <w:p w14:paraId="0F6FFF4D" w14:textId="77777777" w:rsidR="007D4B16" w:rsidRDefault="00852D95">
            <w:pPr>
              <w:widowControl w:val="0"/>
              <w:spacing w:after="0" w:line="300" w:lineRule="auto"/>
              <w:ind w:left="0" w:hanging="2"/>
              <w:rPr>
                <w:color w:val="000000"/>
              </w:rPr>
            </w:pPr>
            <w:r>
              <w:t xml:space="preserve">Individual exam </w:t>
            </w:r>
          </w:p>
        </w:tc>
      </w:tr>
      <w:tr w:rsidR="007D4B16" w14:paraId="035A679C" w14:textId="77777777">
        <w:trPr>
          <w:trHeight w:val="454"/>
        </w:trPr>
        <w:tc>
          <w:tcPr>
            <w:tcW w:w="808" w:type="dxa"/>
            <w:vAlign w:val="center"/>
          </w:tcPr>
          <w:p w14:paraId="75697EEC" w14:textId="77777777" w:rsidR="007D4B16" w:rsidRDefault="00852D95">
            <w:pPr>
              <w:widowControl w:val="0"/>
              <w:spacing w:after="0" w:line="300" w:lineRule="auto"/>
              <w:ind w:left="0" w:hanging="2"/>
              <w:jc w:val="center"/>
              <w:rPr>
                <w:color w:val="000000"/>
              </w:rPr>
            </w:pPr>
            <w:r>
              <w:rPr>
                <w:color w:val="000000"/>
              </w:rPr>
              <w:t>7</w:t>
            </w:r>
          </w:p>
        </w:tc>
        <w:tc>
          <w:tcPr>
            <w:tcW w:w="3509" w:type="dxa"/>
          </w:tcPr>
          <w:p w14:paraId="62E7C5B3" w14:textId="77777777" w:rsidR="007D4B16" w:rsidRDefault="00852D95">
            <w:pPr>
              <w:spacing w:after="0" w:line="300" w:lineRule="auto"/>
              <w:ind w:left="0" w:hanging="2"/>
              <w:jc w:val="both"/>
            </w:pPr>
            <w:r>
              <w:rPr>
                <w:b/>
              </w:rPr>
              <w:t>Chapter 5: Innovation Strategy</w:t>
            </w:r>
          </w:p>
          <w:p w14:paraId="0AD4A3BD" w14:textId="77777777" w:rsidR="007D4B16" w:rsidRDefault="00852D95">
            <w:pPr>
              <w:numPr>
                <w:ilvl w:val="0"/>
                <w:numId w:val="3"/>
              </w:numPr>
              <w:pBdr>
                <w:top w:val="nil"/>
                <w:left w:val="nil"/>
                <w:bottom w:val="nil"/>
                <w:right w:val="nil"/>
                <w:between w:val="nil"/>
              </w:pBdr>
              <w:spacing w:after="0" w:line="300" w:lineRule="auto"/>
              <w:ind w:left="0" w:hanging="2"/>
              <w:jc w:val="both"/>
              <w:rPr>
                <w:color w:val="000000"/>
              </w:rPr>
            </w:pPr>
            <w:r>
              <w:rPr>
                <w:color w:val="000000"/>
              </w:rPr>
              <w:t>Value innovation strategy</w:t>
            </w:r>
          </w:p>
          <w:p w14:paraId="55FF891D" w14:textId="77777777" w:rsidR="007D4B16" w:rsidRDefault="00852D95">
            <w:pPr>
              <w:numPr>
                <w:ilvl w:val="0"/>
                <w:numId w:val="3"/>
              </w:numPr>
              <w:pBdr>
                <w:top w:val="nil"/>
                <w:left w:val="nil"/>
                <w:bottom w:val="nil"/>
                <w:right w:val="nil"/>
                <w:between w:val="nil"/>
              </w:pBdr>
              <w:spacing w:after="0" w:line="300" w:lineRule="auto"/>
              <w:ind w:left="0" w:hanging="2"/>
              <w:jc w:val="both"/>
              <w:rPr>
                <w:color w:val="000000"/>
              </w:rPr>
            </w:pPr>
            <w:r>
              <w:rPr>
                <w:color w:val="000000"/>
              </w:rPr>
              <w:t>Disruptive innovation strategy</w:t>
            </w:r>
          </w:p>
        </w:tc>
        <w:tc>
          <w:tcPr>
            <w:tcW w:w="3059" w:type="dxa"/>
            <w:vAlign w:val="center"/>
          </w:tcPr>
          <w:p w14:paraId="1B224EB3" w14:textId="77777777" w:rsidR="007D4B16" w:rsidRDefault="00852D95">
            <w:pPr>
              <w:spacing w:after="0" w:line="300" w:lineRule="auto"/>
              <w:ind w:left="0" w:hanging="2"/>
              <w:rPr>
                <w:color w:val="272829"/>
              </w:rPr>
            </w:pPr>
            <w:r>
              <w:rPr>
                <w:color w:val="272829"/>
              </w:rPr>
              <w:t xml:space="preserve">Tidd, J., and Bessant, J., 2021. </w:t>
            </w:r>
            <w:r>
              <w:rPr>
                <w:i/>
                <w:color w:val="272829"/>
              </w:rPr>
              <w:t>Managing Innovation: Integrating Technological, Market and Organizational Change</w:t>
            </w:r>
            <w:r>
              <w:rPr>
                <w:color w:val="272829"/>
              </w:rPr>
              <w:t>, Wiley, 7</w:t>
            </w:r>
            <w:r>
              <w:rPr>
                <w:color w:val="272829"/>
                <w:vertAlign w:val="superscript"/>
              </w:rPr>
              <w:t>th</w:t>
            </w:r>
            <w:r>
              <w:rPr>
                <w:color w:val="272829"/>
              </w:rPr>
              <w:t xml:space="preserve"> edition.</w:t>
            </w:r>
          </w:p>
          <w:p w14:paraId="5D29D86A" w14:textId="77777777" w:rsidR="007D4B16" w:rsidRDefault="00852D95">
            <w:pPr>
              <w:widowControl w:val="0"/>
              <w:spacing w:after="0" w:line="300" w:lineRule="auto"/>
              <w:ind w:left="0" w:hanging="2"/>
            </w:pPr>
            <w:r>
              <w:t xml:space="preserve">Chapter 4: Developing an </w:t>
            </w:r>
            <w:r>
              <w:lastRenderedPageBreak/>
              <w:t>innovation strategy</w:t>
            </w:r>
          </w:p>
          <w:p w14:paraId="26261D2A" w14:textId="77777777" w:rsidR="007D4B16" w:rsidRDefault="00852D95">
            <w:pPr>
              <w:widowControl w:val="0"/>
              <w:spacing w:after="0" w:line="300" w:lineRule="auto"/>
              <w:ind w:left="0" w:hanging="2"/>
            </w:pPr>
            <w:r>
              <w:t>Chapter 6: Search strategies for innovation</w:t>
            </w:r>
          </w:p>
        </w:tc>
        <w:tc>
          <w:tcPr>
            <w:tcW w:w="1281" w:type="dxa"/>
            <w:vAlign w:val="center"/>
          </w:tcPr>
          <w:p w14:paraId="1DFA46BE" w14:textId="77777777" w:rsidR="007D4B16" w:rsidRDefault="00852D95">
            <w:pPr>
              <w:widowControl w:val="0"/>
              <w:spacing w:after="0" w:line="300" w:lineRule="auto"/>
              <w:ind w:left="0" w:hanging="2"/>
              <w:rPr>
                <w:color w:val="000000"/>
              </w:rPr>
            </w:pPr>
            <w:r>
              <w:rPr>
                <w:color w:val="000000"/>
              </w:rPr>
              <w:lastRenderedPageBreak/>
              <w:t>CLO4.1</w:t>
            </w:r>
          </w:p>
          <w:p w14:paraId="465F5458" w14:textId="77777777" w:rsidR="007D4B16" w:rsidRDefault="00852D95">
            <w:pPr>
              <w:widowControl w:val="0"/>
              <w:spacing w:after="0" w:line="300" w:lineRule="auto"/>
              <w:ind w:left="0" w:hanging="2"/>
              <w:rPr>
                <w:color w:val="000000"/>
              </w:rPr>
            </w:pPr>
            <w:r>
              <w:rPr>
                <w:color w:val="000000"/>
              </w:rPr>
              <w:t>CLO4.2</w:t>
            </w:r>
          </w:p>
          <w:p w14:paraId="3FE9F23F" w14:textId="77777777" w:rsidR="007D4B16" w:rsidRDefault="007D4B16">
            <w:pPr>
              <w:widowControl w:val="0"/>
              <w:spacing w:after="0" w:line="300" w:lineRule="auto"/>
              <w:ind w:left="0" w:hanging="2"/>
              <w:rPr>
                <w:color w:val="000000"/>
              </w:rPr>
            </w:pPr>
          </w:p>
        </w:tc>
        <w:tc>
          <w:tcPr>
            <w:tcW w:w="2952" w:type="dxa"/>
            <w:vAlign w:val="center"/>
          </w:tcPr>
          <w:p w14:paraId="43BE0FEE" w14:textId="77777777" w:rsidR="007D4B16" w:rsidRDefault="00852D95">
            <w:pPr>
              <w:spacing w:after="0" w:line="300" w:lineRule="auto"/>
              <w:ind w:left="0" w:hanging="2"/>
            </w:pPr>
            <w:r>
              <w:t>Pre-reading by students;</w:t>
            </w:r>
          </w:p>
          <w:p w14:paraId="46A7C8DC" w14:textId="77777777" w:rsidR="007D4B16" w:rsidRDefault="00852D95">
            <w:pPr>
              <w:spacing w:after="0" w:line="300" w:lineRule="auto"/>
              <w:ind w:left="0" w:hanging="2"/>
            </w:pPr>
            <w:r>
              <w:t>Presentation by instructor;</w:t>
            </w:r>
          </w:p>
          <w:p w14:paraId="502C90B5" w14:textId="77777777" w:rsidR="007D4B16" w:rsidRDefault="00852D95">
            <w:pPr>
              <w:spacing w:after="0" w:line="300" w:lineRule="auto"/>
              <w:ind w:left="0" w:hanging="2"/>
            </w:pPr>
            <w:r>
              <w:t>Group discussion in class on theory and case study</w:t>
            </w:r>
          </w:p>
        </w:tc>
        <w:tc>
          <w:tcPr>
            <w:tcW w:w="2466" w:type="dxa"/>
            <w:vAlign w:val="center"/>
          </w:tcPr>
          <w:p w14:paraId="6E059339" w14:textId="77777777" w:rsidR="007D4B16" w:rsidRDefault="00852D95">
            <w:pPr>
              <w:widowControl w:val="0"/>
              <w:spacing w:after="0" w:line="300" w:lineRule="auto"/>
              <w:ind w:left="0" w:hanging="2"/>
              <w:rPr>
                <w:color w:val="000000"/>
              </w:rPr>
            </w:pPr>
            <w:r>
              <w:rPr>
                <w:color w:val="000000"/>
              </w:rPr>
              <w:t>Level of participation</w:t>
            </w:r>
          </w:p>
          <w:p w14:paraId="3E00E74A" w14:textId="77777777" w:rsidR="007D4B16" w:rsidRDefault="00852D95">
            <w:pPr>
              <w:widowControl w:val="0"/>
              <w:spacing w:after="0" w:line="300" w:lineRule="auto"/>
              <w:ind w:left="0" w:hanging="2"/>
              <w:rPr>
                <w:color w:val="000000"/>
              </w:rPr>
            </w:pPr>
            <w:r>
              <w:rPr>
                <w:color w:val="000000"/>
              </w:rPr>
              <w:t>Level of interaction</w:t>
            </w:r>
          </w:p>
          <w:p w14:paraId="6B0DB564" w14:textId="77777777" w:rsidR="007D4B16" w:rsidRDefault="00852D95">
            <w:pPr>
              <w:widowControl w:val="0"/>
              <w:spacing w:after="0" w:line="300" w:lineRule="auto"/>
              <w:ind w:left="0" w:hanging="2"/>
              <w:rPr>
                <w:color w:val="000000"/>
              </w:rPr>
            </w:pPr>
            <w:r>
              <w:rPr>
                <w:color w:val="000000"/>
              </w:rPr>
              <w:t>Quality of in-class answers and exams</w:t>
            </w:r>
          </w:p>
        </w:tc>
      </w:tr>
      <w:tr w:rsidR="007D4B16" w14:paraId="7A38CECD" w14:textId="77777777">
        <w:trPr>
          <w:trHeight w:val="454"/>
        </w:trPr>
        <w:tc>
          <w:tcPr>
            <w:tcW w:w="808" w:type="dxa"/>
            <w:vAlign w:val="center"/>
          </w:tcPr>
          <w:p w14:paraId="44B0A208" w14:textId="77777777" w:rsidR="007D4B16" w:rsidRDefault="00852D95">
            <w:pPr>
              <w:widowControl w:val="0"/>
              <w:spacing w:after="0" w:line="300" w:lineRule="auto"/>
              <w:ind w:left="0" w:hanging="2"/>
              <w:jc w:val="center"/>
              <w:rPr>
                <w:color w:val="000000"/>
              </w:rPr>
            </w:pPr>
            <w:r>
              <w:rPr>
                <w:color w:val="000000"/>
              </w:rPr>
              <w:t>8</w:t>
            </w:r>
          </w:p>
        </w:tc>
        <w:tc>
          <w:tcPr>
            <w:tcW w:w="3509" w:type="dxa"/>
          </w:tcPr>
          <w:p w14:paraId="4C6674B0" w14:textId="77777777" w:rsidR="007D4B16" w:rsidRDefault="00852D95">
            <w:pPr>
              <w:widowControl w:val="0"/>
              <w:tabs>
                <w:tab w:val="left" w:pos="220"/>
                <w:tab w:val="left" w:pos="720"/>
              </w:tabs>
              <w:spacing w:after="0" w:line="300" w:lineRule="auto"/>
              <w:ind w:left="0" w:hanging="2"/>
            </w:pPr>
            <w:r>
              <w:rPr>
                <w:b/>
              </w:rPr>
              <w:t>Chapter 6: Process Innovation</w:t>
            </w:r>
          </w:p>
          <w:p w14:paraId="5EF9AEEB" w14:textId="77777777" w:rsidR="007D4B16" w:rsidRDefault="00852D95">
            <w:pPr>
              <w:numPr>
                <w:ilvl w:val="0"/>
                <w:numId w:val="2"/>
              </w:numPr>
              <w:pBdr>
                <w:top w:val="nil"/>
                <w:left w:val="nil"/>
                <w:bottom w:val="nil"/>
                <w:right w:val="nil"/>
                <w:between w:val="nil"/>
              </w:pBdr>
              <w:spacing w:after="0" w:line="300" w:lineRule="auto"/>
              <w:ind w:left="0" w:hanging="2"/>
              <w:rPr>
                <w:color w:val="000000"/>
              </w:rPr>
            </w:pPr>
            <w:r>
              <w:rPr>
                <w:color w:val="000000"/>
              </w:rPr>
              <w:t>Nature of design and innovation in the context of operations</w:t>
            </w:r>
          </w:p>
          <w:p w14:paraId="2D067709" w14:textId="77777777" w:rsidR="007D4B16" w:rsidRDefault="00852D95">
            <w:pPr>
              <w:numPr>
                <w:ilvl w:val="0"/>
                <w:numId w:val="2"/>
              </w:numPr>
              <w:pBdr>
                <w:top w:val="nil"/>
                <w:left w:val="nil"/>
                <w:bottom w:val="nil"/>
                <w:right w:val="nil"/>
                <w:between w:val="nil"/>
              </w:pBdr>
              <w:spacing w:after="0" w:line="300" w:lineRule="auto"/>
              <w:ind w:left="0" w:hanging="2"/>
              <w:rPr>
                <w:color w:val="000000"/>
              </w:rPr>
            </w:pPr>
            <w:r>
              <w:rPr>
                <w:color w:val="000000"/>
              </w:rPr>
              <w:t>Process design and innovation</w:t>
            </w:r>
          </w:p>
          <w:p w14:paraId="706947CC" w14:textId="77777777" w:rsidR="007D4B16" w:rsidRDefault="00852D95">
            <w:pPr>
              <w:numPr>
                <w:ilvl w:val="0"/>
                <w:numId w:val="2"/>
              </w:numPr>
              <w:pBdr>
                <w:top w:val="nil"/>
                <w:left w:val="nil"/>
                <w:bottom w:val="nil"/>
                <w:right w:val="nil"/>
                <w:between w:val="nil"/>
              </w:pBdr>
              <w:spacing w:after="0" w:line="300" w:lineRule="auto"/>
              <w:ind w:left="0" w:hanging="2"/>
              <w:rPr>
                <w:color w:val="000000"/>
              </w:rPr>
            </w:pPr>
            <w:r>
              <w:rPr>
                <w:color w:val="000000"/>
              </w:rPr>
              <w:t>Innovation in the management of the operations process</w:t>
            </w:r>
          </w:p>
        </w:tc>
        <w:tc>
          <w:tcPr>
            <w:tcW w:w="3059" w:type="dxa"/>
            <w:vAlign w:val="center"/>
          </w:tcPr>
          <w:p w14:paraId="4F80F57C" w14:textId="77777777" w:rsidR="007D4B16" w:rsidRDefault="00852D95">
            <w:pPr>
              <w:spacing w:after="0" w:line="300" w:lineRule="auto"/>
              <w:ind w:left="0" w:hanging="2"/>
              <w:rPr>
                <w:color w:val="262626"/>
              </w:rPr>
            </w:pPr>
            <w:r>
              <w:rPr>
                <w:color w:val="272829"/>
              </w:rPr>
              <w:t>Trott</w:t>
            </w:r>
            <w:r>
              <w:rPr>
                <w:color w:val="262626"/>
              </w:rPr>
              <w:t xml:space="preserve">, P. (2017). </w:t>
            </w:r>
            <w:r>
              <w:rPr>
                <w:i/>
                <w:color w:val="272829"/>
              </w:rPr>
              <w:t>Innovation</w:t>
            </w:r>
            <w:r>
              <w:rPr>
                <w:i/>
                <w:color w:val="262626"/>
              </w:rPr>
              <w:t xml:space="preserve"> </w:t>
            </w:r>
            <w:r>
              <w:rPr>
                <w:i/>
              </w:rPr>
              <w:t>Management</w:t>
            </w:r>
            <w:r>
              <w:rPr>
                <w:i/>
                <w:color w:val="262626"/>
              </w:rPr>
              <w:t xml:space="preserve"> and New Product Development</w:t>
            </w:r>
            <w:r>
              <w:rPr>
                <w:color w:val="262626"/>
              </w:rPr>
              <w:t>. 6</w:t>
            </w:r>
            <w:r>
              <w:rPr>
                <w:color w:val="262626"/>
                <w:vertAlign w:val="superscript"/>
              </w:rPr>
              <w:t>th</w:t>
            </w:r>
            <w:r>
              <w:rPr>
                <w:color w:val="262626"/>
              </w:rPr>
              <w:t xml:space="preserve"> ed. United Kingdom: Pearson. ISBN: 978-1-292-13342-3.</w:t>
            </w:r>
          </w:p>
          <w:p w14:paraId="6B846E49" w14:textId="77777777" w:rsidR="007D4B16" w:rsidRDefault="00852D95">
            <w:pPr>
              <w:spacing w:after="0" w:line="300" w:lineRule="auto"/>
              <w:ind w:left="0" w:hanging="2"/>
              <w:rPr>
                <w:color w:val="272829"/>
              </w:rPr>
            </w:pPr>
            <w:r>
              <w:rPr>
                <w:color w:val="262626"/>
              </w:rPr>
              <w:t>Chapter 5: Operations and process innovation</w:t>
            </w:r>
          </w:p>
        </w:tc>
        <w:tc>
          <w:tcPr>
            <w:tcW w:w="1281" w:type="dxa"/>
          </w:tcPr>
          <w:p w14:paraId="2768EE81" w14:textId="77777777" w:rsidR="007D4B16" w:rsidRDefault="00852D95">
            <w:pPr>
              <w:widowControl w:val="0"/>
              <w:spacing w:after="0" w:line="300" w:lineRule="auto"/>
              <w:ind w:left="0" w:hanging="2"/>
              <w:rPr>
                <w:color w:val="000000"/>
              </w:rPr>
            </w:pPr>
            <w:r>
              <w:rPr>
                <w:color w:val="000000"/>
              </w:rPr>
              <w:t>CLO4.3</w:t>
            </w:r>
          </w:p>
          <w:p w14:paraId="15C1202F" w14:textId="77777777" w:rsidR="007D4B16" w:rsidRDefault="00852D95">
            <w:pPr>
              <w:widowControl w:val="0"/>
              <w:spacing w:after="0" w:line="300" w:lineRule="auto"/>
              <w:ind w:left="0" w:hanging="2"/>
              <w:rPr>
                <w:color w:val="000000"/>
              </w:rPr>
            </w:pPr>
            <w:r>
              <w:rPr>
                <w:color w:val="000000"/>
              </w:rPr>
              <w:t>CLO4.4</w:t>
            </w:r>
          </w:p>
        </w:tc>
        <w:tc>
          <w:tcPr>
            <w:tcW w:w="2952" w:type="dxa"/>
          </w:tcPr>
          <w:p w14:paraId="1A7903E2" w14:textId="77777777" w:rsidR="007D4B16" w:rsidRDefault="00852D95">
            <w:pPr>
              <w:spacing w:after="0" w:line="300" w:lineRule="auto"/>
              <w:ind w:left="0" w:hanging="2"/>
            </w:pPr>
            <w:r>
              <w:t>Pre-reading by students;</w:t>
            </w:r>
          </w:p>
          <w:p w14:paraId="094FC335" w14:textId="77777777" w:rsidR="007D4B16" w:rsidRDefault="00852D95">
            <w:pPr>
              <w:spacing w:after="0" w:line="300" w:lineRule="auto"/>
              <w:ind w:left="0" w:hanging="2"/>
            </w:pPr>
            <w:r>
              <w:t>Presentation by instructor;</w:t>
            </w:r>
          </w:p>
          <w:p w14:paraId="65701B26" w14:textId="77777777" w:rsidR="007D4B16" w:rsidRDefault="00852D95">
            <w:pPr>
              <w:spacing w:after="0" w:line="300" w:lineRule="auto"/>
              <w:ind w:left="0" w:hanging="2"/>
            </w:pPr>
            <w:r>
              <w:t>Group work.</w:t>
            </w:r>
          </w:p>
        </w:tc>
        <w:tc>
          <w:tcPr>
            <w:tcW w:w="2466" w:type="dxa"/>
            <w:vAlign w:val="center"/>
          </w:tcPr>
          <w:p w14:paraId="37D5DA11" w14:textId="77777777" w:rsidR="007D4B16" w:rsidRDefault="00852D95">
            <w:pPr>
              <w:widowControl w:val="0"/>
              <w:spacing w:after="0" w:line="300" w:lineRule="auto"/>
              <w:ind w:left="0" w:hanging="2"/>
              <w:rPr>
                <w:color w:val="000000"/>
              </w:rPr>
            </w:pPr>
            <w:r>
              <w:rPr>
                <w:color w:val="000000"/>
              </w:rPr>
              <w:t>Level of participation</w:t>
            </w:r>
          </w:p>
          <w:p w14:paraId="44C1F085" w14:textId="77777777" w:rsidR="007D4B16" w:rsidRDefault="00852D95">
            <w:pPr>
              <w:widowControl w:val="0"/>
              <w:spacing w:after="0" w:line="300" w:lineRule="auto"/>
              <w:ind w:left="0" w:hanging="2"/>
              <w:rPr>
                <w:color w:val="000000"/>
              </w:rPr>
            </w:pPr>
            <w:r>
              <w:rPr>
                <w:color w:val="000000"/>
              </w:rPr>
              <w:t>Level of interaction</w:t>
            </w:r>
          </w:p>
          <w:p w14:paraId="3AF49028" w14:textId="77777777" w:rsidR="007D4B16" w:rsidRDefault="00852D95">
            <w:pPr>
              <w:widowControl w:val="0"/>
              <w:spacing w:after="0" w:line="300" w:lineRule="auto"/>
              <w:ind w:left="0" w:hanging="2"/>
            </w:pPr>
            <w:r>
              <w:rPr>
                <w:color w:val="000000"/>
              </w:rPr>
              <w:t>Quality of in-class answers and exams</w:t>
            </w:r>
          </w:p>
        </w:tc>
      </w:tr>
      <w:tr w:rsidR="007D4B16" w14:paraId="436B6227" w14:textId="77777777">
        <w:trPr>
          <w:trHeight w:val="454"/>
        </w:trPr>
        <w:tc>
          <w:tcPr>
            <w:tcW w:w="808" w:type="dxa"/>
            <w:vAlign w:val="center"/>
          </w:tcPr>
          <w:p w14:paraId="2B2B7304" w14:textId="77777777" w:rsidR="007D4B16" w:rsidRDefault="00852D95">
            <w:pPr>
              <w:widowControl w:val="0"/>
              <w:spacing w:after="0" w:line="300" w:lineRule="auto"/>
              <w:ind w:left="0" w:hanging="2"/>
              <w:jc w:val="center"/>
              <w:rPr>
                <w:color w:val="000000"/>
              </w:rPr>
            </w:pPr>
            <w:r>
              <w:rPr>
                <w:color w:val="000000"/>
              </w:rPr>
              <w:t>9</w:t>
            </w:r>
          </w:p>
        </w:tc>
        <w:tc>
          <w:tcPr>
            <w:tcW w:w="3509" w:type="dxa"/>
          </w:tcPr>
          <w:p w14:paraId="6CF04F48" w14:textId="77777777" w:rsidR="007D4B16" w:rsidRDefault="00852D95">
            <w:pPr>
              <w:spacing w:after="0" w:line="300" w:lineRule="auto"/>
              <w:ind w:left="0" w:hanging="2"/>
              <w:jc w:val="both"/>
            </w:pPr>
            <w:r>
              <w:rPr>
                <w:b/>
              </w:rPr>
              <w:t>Chapter 7: Product and Service Innovation</w:t>
            </w:r>
          </w:p>
          <w:p w14:paraId="5456CCA0" w14:textId="77777777" w:rsidR="007D4B16" w:rsidRDefault="00852D95">
            <w:pPr>
              <w:numPr>
                <w:ilvl w:val="0"/>
                <w:numId w:val="2"/>
              </w:numPr>
              <w:pBdr>
                <w:top w:val="nil"/>
                <w:left w:val="nil"/>
                <w:bottom w:val="nil"/>
                <w:right w:val="nil"/>
                <w:between w:val="nil"/>
              </w:pBdr>
              <w:spacing w:after="0" w:line="300" w:lineRule="auto"/>
              <w:ind w:left="0" w:hanging="2"/>
              <w:rPr>
                <w:color w:val="000000"/>
              </w:rPr>
            </w:pPr>
            <w:r>
              <w:rPr>
                <w:color w:val="1A1718"/>
              </w:rPr>
              <w:t xml:space="preserve">Necessary of and potential </w:t>
            </w:r>
            <w:r>
              <w:rPr>
                <w:color w:val="000000"/>
              </w:rPr>
              <w:t>benefits of product and service innovation</w:t>
            </w:r>
          </w:p>
          <w:p w14:paraId="0085633F" w14:textId="77777777" w:rsidR="007D4B16" w:rsidRDefault="00852D95">
            <w:pPr>
              <w:numPr>
                <w:ilvl w:val="0"/>
                <w:numId w:val="2"/>
              </w:numPr>
              <w:pBdr>
                <w:top w:val="nil"/>
                <w:left w:val="nil"/>
                <w:bottom w:val="nil"/>
                <w:right w:val="nil"/>
                <w:between w:val="nil"/>
              </w:pBdr>
              <w:spacing w:after="0" w:line="300" w:lineRule="auto"/>
              <w:ind w:left="0" w:hanging="2"/>
              <w:rPr>
                <w:color w:val="000000"/>
              </w:rPr>
            </w:pPr>
            <w:r>
              <w:rPr>
                <w:color w:val="000000"/>
              </w:rPr>
              <w:t>Process of product and service innovation</w:t>
            </w:r>
          </w:p>
          <w:p w14:paraId="4B35795D" w14:textId="77777777" w:rsidR="007D4B16" w:rsidRDefault="00852D95">
            <w:pPr>
              <w:numPr>
                <w:ilvl w:val="0"/>
                <w:numId w:val="2"/>
              </w:numPr>
              <w:pBdr>
                <w:top w:val="nil"/>
                <w:left w:val="nil"/>
                <w:bottom w:val="nil"/>
                <w:right w:val="nil"/>
                <w:between w:val="nil"/>
              </w:pBdr>
              <w:spacing w:after="0" w:line="300" w:lineRule="auto"/>
              <w:ind w:left="0" w:hanging="2"/>
              <w:rPr>
                <w:color w:val="000000"/>
              </w:rPr>
            </w:pPr>
            <w:r>
              <w:rPr>
                <w:color w:val="000000"/>
              </w:rPr>
              <w:t>Failure</w:t>
            </w:r>
            <w:r>
              <w:rPr>
                <w:color w:val="1A1718"/>
              </w:rPr>
              <w:t xml:space="preserve"> in PSI</w:t>
            </w:r>
          </w:p>
        </w:tc>
        <w:tc>
          <w:tcPr>
            <w:tcW w:w="3059" w:type="dxa"/>
            <w:vAlign w:val="center"/>
          </w:tcPr>
          <w:p w14:paraId="1797E871" w14:textId="77777777" w:rsidR="007D4B16" w:rsidRDefault="00852D95">
            <w:pPr>
              <w:spacing w:after="0" w:line="300" w:lineRule="auto"/>
              <w:ind w:left="0" w:hanging="2"/>
              <w:rPr>
                <w:color w:val="272829"/>
              </w:rPr>
            </w:pPr>
            <w:r>
              <w:rPr>
                <w:color w:val="272829"/>
              </w:rPr>
              <w:t xml:space="preserve">Tidd, J., and Bessant, J., 2021. </w:t>
            </w:r>
            <w:r>
              <w:rPr>
                <w:i/>
                <w:color w:val="272829"/>
              </w:rPr>
              <w:t>Managing Innovation: Integrating Technological, Market and Organizational Change</w:t>
            </w:r>
            <w:r>
              <w:rPr>
                <w:color w:val="272829"/>
              </w:rPr>
              <w:t>, Wiley, 7</w:t>
            </w:r>
            <w:r>
              <w:rPr>
                <w:color w:val="272829"/>
                <w:vertAlign w:val="superscript"/>
              </w:rPr>
              <w:t>th</w:t>
            </w:r>
            <w:r>
              <w:rPr>
                <w:color w:val="272829"/>
              </w:rPr>
              <w:t xml:space="preserve"> edition.</w:t>
            </w:r>
          </w:p>
          <w:p w14:paraId="74CE8342" w14:textId="77777777" w:rsidR="007D4B16" w:rsidRDefault="00852D95">
            <w:pPr>
              <w:widowControl w:val="0"/>
              <w:spacing w:after="0" w:line="300" w:lineRule="auto"/>
              <w:ind w:left="0" w:hanging="2"/>
            </w:pPr>
            <w:r>
              <w:t>Chapter 10: Creating new products and services</w:t>
            </w:r>
          </w:p>
        </w:tc>
        <w:tc>
          <w:tcPr>
            <w:tcW w:w="1281" w:type="dxa"/>
            <w:vAlign w:val="center"/>
          </w:tcPr>
          <w:p w14:paraId="7B6232AB" w14:textId="77777777" w:rsidR="007D4B16" w:rsidRDefault="00852D95">
            <w:pPr>
              <w:widowControl w:val="0"/>
              <w:spacing w:after="0" w:line="300" w:lineRule="auto"/>
              <w:ind w:left="0" w:hanging="2"/>
              <w:rPr>
                <w:color w:val="000000"/>
              </w:rPr>
            </w:pPr>
            <w:r>
              <w:rPr>
                <w:color w:val="000000"/>
              </w:rPr>
              <w:t>CLO4.2</w:t>
            </w:r>
          </w:p>
          <w:p w14:paraId="339879BF" w14:textId="77777777" w:rsidR="007D4B16" w:rsidRDefault="00852D95">
            <w:pPr>
              <w:widowControl w:val="0"/>
              <w:spacing w:after="0" w:line="300" w:lineRule="auto"/>
              <w:ind w:left="0" w:hanging="2"/>
              <w:rPr>
                <w:color w:val="000000"/>
              </w:rPr>
            </w:pPr>
            <w:r>
              <w:rPr>
                <w:color w:val="000000"/>
              </w:rPr>
              <w:t>CLO4.4</w:t>
            </w:r>
          </w:p>
        </w:tc>
        <w:tc>
          <w:tcPr>
            <w:tcW w:w="2952" w:type="dxa"/>
            <w:vAlign w:val="center"/>
          </w:tcPr>
          <w:p w14:paraId="33A91A8B" w14:textId="77777777" w:rsidR="007D4B16" w:rsidRDefault="00852D95">
            <w:pPr>
              <w:spacing w:after="0" w:line="300" w:lineRule="auto"/>
              <w:ind w:left="0" w:hanging="2"/>
            </w:pPr>
            <w:r>
              <w:t>Pre-reading by students</w:t>
            </w:r>
          </w:p>
          <w:p w14:paraId="0895148C" w14:textId="77777777" w:rsidR="007D4B16" w:rsidRDefault="00852D95">
            <w:pPr>
              <w:spacing w:after="0" w:line="300" w:lineRule="auto"/>
              <w:ind w:left="0" w:hanging="2"/>
            </w:pPr>
            <w:r>
              <w:t>Presentation by instructor.</w:t>
            </w:r>
          </w:p>
          <w:p w14:paraId="2E3FFCC8" w14:textId="77777777" w:rsidR="007D4B16" w:rsidRDefault="00852D95">
            <w:pPr>
              <w:spacing w:after="0" w:line="300" w:lineRule="auto"/>
              <w:ind w:left="0" w:hanging="2"/>
            </w:pPr>
            <w:r>
              <w:t>Group discussion in class on theory and case study</w:t>
            </w:r>
          </w:p>
        </w:tc>
        <w:tc>
          <w:tcPr>
            <w:tcW w:w="2466" w:type="dxa"/>
            <w:vAlign w:val="center"/>
          </w:tcPr>
          <w:p w14:paraId="310A69D5" w14:textId="77777777" w:rsidR="007D4B16" w:rsidRDefault="00852D95">
            <w:pPr>
              <w:widowControl w:val="0"/>
              <w:spacing w:after="0" w:line="300" w:lineRule="auto"/>
              <w:ind w:left="0" w:hanging="2"/>
              <w:rPr>
                <w:color w:val="000000"/>
              </w:rPr>
            </w:pPr>
            <w:r>
              <w:rPr>
                <w:color w:val="000000"/>
              </w:rPr>
              <w:t>Level of participation</w:t>
            </w:r>
          </w:p>
          <w:p w14:paraId="253FE07C" w14:textId="77777777" w:rsidR="007D4B16" w:rsidRDefault="00852D95">
            <w:pPr>
              <w:widowControl w:val="0"/>
              <w:spacing w:after="0" w:line="300" w:lineRule="auto"/>
              <w:ind w:left="0" w:hanging="2"/>
              <w:rPr>
                <w:color w:val="000000"/>
              </w:rPr>
            </w:pPr>
            <w:r>
              <w:rPr>
                <w:color w:val="000000"/>
              </w:rPr>
              <w:t>Level of interaction</w:t>
            </w:r>
          </w:p>
          <w:p w14:paraId="30BF8C0E" w14:textId="77777777" w:rsidR="007D4B16" w:rsidRDefault="00852D95">
            <w:pPr>
              <w:widowControl w:val="0"/>
              <w:spacing w:after="0" w:line="300" w:lineRule="auto"/>
              <w:ind w:left="0" w:hanging="2"/>
              <w:rPr>
                <w:color w:val="000000"/>
              </w:rPr>
            </w:pPr>
            <w:r>
              <w:rPr>
                <w:color w:val="000000"/>
              </w:rPr>
              <w:t>Quality of in-class answers and exams</w:t>
            </w:r>
          </w:p>
        </w:tc>
      </w:tr>
      <w:tr w:rsidR="007D4B16" w14:paraId="7FC0F1F1" w14:textId="77777777">
        <w:trPr>
          <w:trHeight w:val="454"/>
        </w:trPr>
        <w:tc>
          <w:tcPr>
            <w:tcW w:w="808" w:type="dxa"/>
            <w:vAlign w:val="center"/>
          </w:tcPr>
          <w:p w14:paraId="5D369756" w14:textId="77777777" w:rsidR="007D4B16" w:rsidRDefault="00852D95">
            <w:pPr>
              <w:widowControl w:val="0"/>
              <w:spacing w:after="0" w:line="300" w:lineRule="auto"/>
              <w:ind w:left="0" w:hanging="2"/>
              <w:jc w:val="center"/>
              <w:rPr>
                <w:color w:val="000000"/>
              </w:rPr>
            </w:pPr>
            <w:r>
              <w:rPr>
                <w:color w:val="000000"/>
              </w:rPr>
              <w:t>10</w:t>
            </w:r>
          </w:p>
        </w:tc>
        <w:tc>
          <w:tcPr>
            <w:tcW w:w="3509" w:type="dxa"/>
          </w:tcPr>
          <w:p w14:paraId="5837F78B" w14:textId="77777777" w:rsidR="007D4B16" w:rsidRDefault="00852D95">
            <w:pPr>
              <w:widowControl w:val="0"/>
              <w:spacing w:after="0" w:line="300" w:lineRule="auto"/>
              <w:ind w:left="0" w:hanging="2"/>
            </w:pPr>
            <w:r>
              <w:rPr>
                <w:b/>
              </w:rPr>
              <w:t>Chapter 8: Business Model Innovation</w:t>
            </w:r>
          </w:p>
          <w:p w14:paraId="03F9051A" w14:textId="77777777" w:rsidR="007D4B16" w:rsidRDefault="00852D95">
            <w:pPr>
              <w:numPr>
                <w:ilvl w:val="0"/>
                <w:numId w:val="2"/>
              </w:numPr>
              <w:pBdr>
                <w:top w:val="nil"/>
                <w:left w:val="nil"/>
                <w:bottom w:val="nil"/>
                <w:right w:val="nil"/>
                <w:between w:val="nil"/>
              </w:pBdr>
              <w:spacing w:after="0" w:line="300" w:lineRule="auto"/>
              <w:ind w:left="0" w:hanging="2"/>
              <w:rPr>
                <w:color w:val="000000"/>
              </w:rPr>
            </w:pPr>
            <w:r>
              <w:rPr>
                <w:color w:val="000000"/>
              </w:rPr>
              <w:t xml:space="preserve">Overview of Commercialization </w:t>
            </w:r>
          </w:p>
          <w:p w14:paraId="10364144" w14:textId="77777777" w:rsidR="007D4B16" w:rsidRDefault="00852D95">
            <w:pPr>
              <w:numPr>
                <w:ilvl w:val="0"/>
                <w:numId w:val="2"/>
              </w:numPr>
              <w:pBdr>
                <w:top w:val="nil"/>
                <w:left w:val="nil"/>
                <w:bottom w:val="nil"/>
                <w:right w:val="nil"/>
                <w:between w:val="nil"/>
              </w:pBdr>
              <w:spacing w:after="0" w:line="300" w:lineRule="auto"/>
              <w:ind w:left="0" w:hanging="2"/>
              <w:rPr>
                <w:color w:val="000000"/>
              </w:rPr>
            </w:pPr>
            <w:r>
              <w:rPr>
                <w:color w:val="000000"/>
              </w:rPr>
              <w:t xml:space="preserve">Business Model Design </w:t>
            </w:r>
          </w:p>
        </w:tc>
        <w:tc>
          <w:tcPr>
            <w:tcW w:w="3059" w:type="dxa"/>
            <w:vAlign w:val="center"/>
          </w:tcPr>
          <w:p w14:paraId="0A788B70" w14:textId="77777777" w:rsidR="007D4B16" w:rsidRDefault="00852D95">
            <w:pPr>
              <w:spacing w:after="0" w:line="300" w:lineRule="auto"/>
              <w:ind w:left="0" w:hanging="2"/>
              <w:rPr>
                <w:color w:val="272829"/>
              </w:rPr>
            </w:pPr>
            <w:r>
              <w:rPr>
                <w:color w:val="272829"/>
              </w:rPr>
              <w:t xml:space="preserve">Tidd, J., and Bessant, J., 2021. </w:t>
            </w:r>
            <w:r>
              <w:rPr>
                <w:i/>
                <w:color w:val="272829"/>
              </w:rPr>
              <w:t>Managing Innovation: Integrating Technological, Market and Organizational Change,</w:t>
            </w:r>
            <w:r>
              <w:rPr>
                <w:color w:val="272829"/>
              </w:rPr>
              <w:t xml:space="preserve"> Wiley, 7</w:t>
            </w:r>
            <w:r>
              <w:rPr>
                <w:color w:val="272829"/>
                <w:vertAlign w:val="superscript"/>
              </w:rPr>
              <w:t>th</w:t>
            </w:r>
            <w:r>
              <w:rPr>
                <w:color w:val="272829"/>
              </w:rPr>
              <w:t xml:space="preserve"> edition.</w:t>
            </w:r>
          </w:p>
          <w:p w14:paraId="5C5E7C97" w14:textId="77777777" w:rsidR="007D4B16" w:rsidRDefault="00852D95">
            <w:pPr>
              <w:widowControl w:val="0"/>
              <w:spacing w:after="0" w:line="300" w:lineRule="auto"/>
              <w:ind w:left="0" w:hanging="2"/>
              <w:rPr>
                <w:color w:val="000000"/>
              </w:rPr>
            </w:pPr>
            <w:r>
              <w:lastRenderedPageBreak/>
              <w:t>Chapter 12: Promoting entrepreneurship and new venture</w:t>
            </w:r>
          </w:p>
        </w:tc>
        <w:tc>
          <w:tcPr>
            <w:tcW w:w="1281" w:type="dxa"/>
            <w:vAlign w:val="center"/>
          </w:tcPr>
          <w:p w14:paraId="3B42EB94" w14:textId="77777777" w:rsidR="007D4B16" w:rsidRDefault="00852D95">
            <w:pPr>
              <w:widowControl w:val="0"/>
              <w:spacing w:after="0" w:line="300" w:lineRule="auto"/>
              <w:ind w:left="0" w:hanging="2"/>
              <w:rPr>
                <w:color w:val="000000"/>
              </w:rPr>
            </w:pPr>
            <w:r>
              <w:rPr>
                <w:color w:val="000000"/>
              </w:rPr>
              <w:lastRenderedPageBreak/>
              <w:t>CLO4.2</w:t>
            </w:r>
          </w:p>
          <w:p w14:paraId="66ACA3CD" w14:textId="77777777" w:rsidR="007D4B16" w:rsidRDefault="00852D95">
            <w:pPr>
              <w:widowControl w:val="0"/>
              <w:spacing w:after="0" w:line="300" w:lineRule="auto"/>
              <w:ind w:left="0" w:hanging="2"/>
              <w:rPr>
                <w:color w:val="000000"/>
              </w:rPr>
            </w:pPr>
            <w:r>
              <w:rPr>
                <w:color w:val="000000"/>
              </w:rPr>
              <w:t>CLO4.4</w:t>
            </w:r>
          </w:p>
        </w:tc>
        <w:tc>
          <w:tcPr>
            <w:tcW w:w="2952" w:type="dxa"/>
            <w:vAlign w:val="center"/>
          </w:tcPr>
          <w:p w14:paraId="6065CA39" w14:textId="77777777" w:rsidR="007D4B16" w:rsidRDefault="00852D95">
            <w:pPr>
              <w:spacing w:after="0" w:line="300" w:lineRule="auto"/>
              <w:ind w:left="0" w:hanging="2"/>
            </w:pPr>
            <w:r>
              <w:t>Pre-reading by students</w:t>
            </w:r>
          </w:p>
          <w:p w14:paraId="30AC07CE" w14:textId="77777777" w:rsidR="007D4B16" w:rsidRDefault="00852D95">
            <w:pPr>
              <w:spacing w:after="0" w:line="300" w:lineRule="auto"/>
              <w:ind w:left="0" w:hanging="2"/>
            </w:pPr>
            <w:r>
              <w:t>Presentation by instructor</w:t>
            </w:r>
          </w:p>
          <w:p w14:paraId="54B290B5" w14:textId="77777777" w:rsidR="007D4B16" w:rsidRDefault="00852D95">
            <w:pPr>
              <w:spacing w:after="0" w:line="300" w:lineRule="auto"/>
              <w:ind w:left="0" w:hanging="2"/>
            </w:pPr>
            <w:r>
              <w:t>Group discussion in class on theory</w:t>
            </w:r>
          </w:p>
          <w:p w14:paraId="001C4B8F" w14:textId="77777777" w:rsidR="007D4B16" w:rsidRDefault="00852D95">
            <w:pPr>
              <w:spacing w:after="0" w:line="300" w:lineRule="auto"/>
              <w:ind w:left="0" w:hanging="2"/>
            </w:pPr>
            <w:r>
              <w:t>Case study: Netflix</w:t>
            </w:r>
          </w:p>
        </w:tc>
        <w:tc>
          <w:tcPr>
            <w:tcW w:w="2466" w:type="dxa"/>
            <w:vAlign w:val="center"/>
          </w:tcPr>
          <w:p w14:paraId="648954C8" w14:textId="77777777" w:rsidR="007D4B16" w:rsidRDefault="00852D95">
            <w:pPr>
              <w:widowControl w:val="0"/>
              <w:spacing w:after="0" w:line="300" w:lineRule="auto"/>
              <w:ind w:left="0" w:hanging="2"/>
              <w:rPr>
                <w:color w:val="000000"/>
              </w:rPr>
            </w:pPr>
            <w:r>
              <w:rPr>
                <w:color w:val="000000"/>
              </w:rPr>
              <w:t>Level of participation</w:t>
            </w:r>
          </w:p>
          <w:p w14:paraId="3DB798FF" w14:textId="77777777" w:rsidR="007D4B16" w:rsidRDefault="00852D95">
            <w:pPr>
              <w:widowControl w:val="0"/>
              <w:spacing w:after="0" w:line="300" w:lineRule="auto"/>
              <w:ind w:left="0" w:hanging="2"/>
              <w:rPr>
                <w:color w:val="000000"/>
              </w:rPr>
            </w:pPr>
            <w:r>
              <w:rPr>
                <w:color w:val="000000"/>
              </w:rPr>
              <w:t>Level of interaction</w:t>
            </w:r>
          </w:p>
          <w:p w14:paraId="0D2B7A61" w14:textId="77777777" w:rsidR="007D4B16" w:rsidRDefault="00852D95">
            <w:pPr>
              <w:widowControl w:val="0"/>
              <w:spacing w:after="0" w:line="300" w:lineRule="auto"/>
              <w:ind w:left="0" w:hanging="2"/>
              <w:rPr>
                <w:color w:val="000000"/>
              </w:rPr>
            </w:pPr>
            <w:r>
              <w:rPr>
                <w:color w:val="000000"/>
              </w:rPr>
              <w:t>Quality of in-class answers and exams</w:t>
            </w:r>
          </w:p>
        </w:tc>
      </w:tr>
      <w:tr w:rsidR="007D4B16" w14:paraId="16888AF2" w14:textId="77777777">
        <w:trPr>
          <w:trHeight w:val="454"/>
        </w:trPr>
        <w:tc>
          <w:tcPr>
            <w:tcW w:w="808" w:type="dxa"/>
            <w:vAlign w:val="center"/>
          </w:tcPr>
          <w:p w14:paraId="73FFEE61" w14:textId="77777777" w:rsidR="007D4B16" w:rsidRDefault="00852D95">
            <w:pPr>
              <w:widowControl w:val="0"/>
              <w:spacing w:after="0" w:line="300" w:lineRule="auto"/>
              <w:ind w:left="0" w:hanging="2"/>
              <w:jc w:val="center"/>
              <w:rPr>
                <w:color w:val="000000"/>
              </w:rPr>
            </w:pPr>
            <w:r>
              <w:rPr>
                <w:color w:val="000000"/>
              </w:rPr>
              <w:t>11, 12</w:t>
            </w:r>
          </w:p>
        </w:tc>
        <w:tc>
          <w:tcPr>
            <w:tcW w:w="3509" w:type="dxa"/>
          </w:tcPr>
          <w:p w14:paraId="70146760" w14:textId="77777777" w:rsidR="007D4B16" w:rsidRDefault="00852D95">
            <w:pPr>
              <w:widowControl w:val="0"/>
              <w:tabs>
                <w:tab w:val="left" w:pos="220"/>
                <w:tab w:val="left" w:pos="720"/>
              </w:tabs>
              <w:spacing w:after="0" w:line="300" w:lineRule="auto"/>
              <w:ind w:left="0" w:hanging="2"/>
            </w:pPr>
            <w:r>
              <w:rPr>
                <w:b/>
              </w:rPr>
              <w:t>Chapter 9: Innovation Network and Culture</w:t>
            </w:r>
          </w:p>
          <w:p w14:paraId="08251347" w14:textId="77777777" w:rsidR="007D4B16" w:rsidRDefault="00852D95">
            <w:pPr>
              <w:numPr>
                <w:ilvl w:val="0"/>
                <w:numId w:val="2"/>
              </w:numPr>
              <w:pBdr>
                <w:top w:val="nil"/>
                <w:left w:val="nil"/>
                <w:bottom w:val="nil"/>
                <w:right w:val="nil"/>
                <w:between w:val="nil"/>
              </w:pBdr>
              <w:spacing w:after="0" w:line="300" w:lineRule="auto"/>
              <w:ind w:left="0" w:hanging="2"/>
              <w:rPr>
                <w:color w:val="000000"/>
              </w:rPr>
            </w:pPr>
            <w:r>
              <w:rPr>
                <w:color w:val="000000"/>
              </w:rPr>
              <w:t>Innovation networks</w:t>
            </w:r>
          </w:p>
          <w:p w14:paraId="39DB9F5D" w14:textId="77777777" w:rsidR="007D4B16" w:rsidRDefault="00852D95">
            <w:pPr>
              <w:numPr>
                <w:ilvl w:val="0"/>
                <w:numId w:val="2"/>
              </w:numPr>
              <w:pBdr>
                <w:top w:val="nil"/>
                <w:left w:val="nil"/>
                <w:bottom w:val="nil"/>
                <w:right w:val="nil"/>
                <w:between w:val="nil"/>
              </w:pBdr>
              <w:spacing w:after="0" w:line="300" w:lineRule="auto"/>
              <w:ind w:left="0" w:hanging="2"/>
              <w:rPr>
                <w:color w:val="000000"/>
              </w:rPr>
            </w:pPr>
            <w:r>
              <w:rPr>
                <w:color w:val="000000"/>
              </w:rPr>
              <w:t>Business collaboration</w:t>
            </w:r>
          </w:p>
          <w:p w14:paraId="79673289" w14:textId="77777777" w:rsidR="007D4B16" w:rsidRDefault="00852D95">
            <w:pPr>
              <w:numPr>
                <w:ilvl w:val="0"/>
                <w:numId w:val="2"/>
              </w:numPr>
              <w:pBdr>
                <w:top w:val="nil"/>
                <w:left w:val="nil"/>
                <w:bottom w:val="nil"/>
                <w:right w:val="nil"/>
                <w:between w:val="nil"/>
              </w:pBdr>
              <w:spacing w:after="0" w:line="300" w:lineRule="auto"/>
              <w:ind w:left="0" w:hanging="2"/>
              <w:rPr>
                <w:color w:val="000000"/>
              </w:rPr>
            </w:pPr>
            <w:r>
              <w:rPr>
                <w:color w:val="000000"/>
              </w:rPr>
              <w:t>Innovative culture</w:t>
            </w:r>
          </w:p>
        </w:tc>
        <w:tc>
          <w:tcPr>
            <w:tcW w:w="3059" w:type="dxa"/>
            <w:vAlign w:val="center"/>
          </w:tcPr>
          <w:p w14:paraId="77062591" w14:textId="77777777" w:rsidR="007D4B16" w:rsidRDefault="00852D95">
            <w:pPr>
              <w:spacing w:after="0" w:line="300" w:lineRule="auto"/>
              <w:ind w:left="0" w:hanging="2"/>
              <w:rPr>
                <w:color w:val="272829"/>
              </w:rPr>
            </w:pPr>
            <w:r>
              <w:rPr>
                <w:color w:val="272829"/>
              </w:rPr>
              <w:t xml:space="preserve">Tidd, J., and Bessant, J., 2021. </w:t>
            </w:r>
            <w:r>
              <w:rPr>
                <w:i/>
                <w:color w:val="272829"/>
              </w:rPr>
              <w:t>Managing Innovation: Integrating Technological, Market and Organizational Change</w:t>
            </w:r>
            <w:r>
              <w:rPr>
                <w:color w:val="272829"/>
              </w:rPr>
              <w:t>, Wiley, 7</w:t>
            </w:r>
            <w:r>
              <w:rPr>
                <w:color w:val="272829"/>
                <w:vertAlign w:val="superscript"/>
              </w:rPr>
              <w:t>th</w:t>
            </w:r>
            <w:r>
              <w:rPr>
                <w:color w:val="272829"/>
              </w:rPr>
              <w:t xml:space="preserve"> edition.</w:t>
            </w:r>
          </w:p>
          <w:p w14:paraId="10901002" w14:textId="77777777" w:rsidR="007D4B16" w:rsidRDefault="00852D95">
            <w:pPr>
              <w:widowControl w:val="0"/>
              <w:spacing w:after="0" w:line="300" w:lineRule="auto"/>
              <w:ind w:left="0" w:hanging="2"/>
            </w:pPr>
            <w:r>
              <w:t>Chapter 7: Innovation networks</w:t>
            </w:r>
          </w:p>
          <w:p w14:paraId="0720FCF8" w14:textId="77777777" w:rsidR="007D4B16" w:rsidRDefault="00852D95">
            <w:pPr>
              <w:widowControl w:val="0"/>
              <w:spacing w:after="0" w:line="300" w:lineRule="auto"/>
              <w:ind w:left="0" w:hanging="2"/>
              <w:rPr>
                <w:color w:val="000000"/>
              </w:rPr>
            </w:pPr>
            <w:r>
              <w:rPr>
                <w:color w:val="000000"/>
              </w:rPr>
              <w:t>Chapter 11 : Exploiting open innovation and collaboration</w:t>
            </w:r>
          </w:p>
          <w:p w14:paraId="4A4E528C" w14:textId="77777777" w:rsidR="007D4B16" w:rsidRDefault="00852D95">
            <w:pPr>
              <w:widowControl w:val="0"/>
              <w:spacing w:after="0" w:line="300" w:lineRule="auto"/>
              <w:ind w:left="0" w:hanging="2"/>
              <w:rPr>
                <w:color w:val="000000"/>
              </w:rPr>
            </w:pPr>
            <w:r>
              <w:t xml:space="preserve">Institute for Research and Innovation in Social Services (2012), </w:t>
            </w:r>
            <w:r>
              <w:rPr>
                <w:i/>
              </w:rPr>
              <w:t>Creating a culture of innovation</w:t>
            </w:r>
            <w:r>
              <w:t>, Glasgow, UK.</w:t>
            </w:r>
          </w:p>
        </w:tc>
        <w:tc>
          <w:tcPr>
            <w:tcW w:w="1281" w:type="dxa"/>
            <w:vAlign w:val="center"/>
          </w:tcPr>
          <w:p w14:paraId="1817AC73" w14:textId="77777777" w:rsidR="007D4B16" w:rsidRDefault="00852D95">
            <w:pPr>
              <w:widowControl w:val="0"/>
              <w:spacing w:after="0" w:line="300" w:lineRule="auto"/>
              <w:ind w:left="0" w:hanging="2"/>
              <w:rPr>
                <w:color w:val="000000"/>
              </w:rPr>
            </w:pPr>
            <w:r>
              <w:rPr>
                <w:color w:val="000000"/>
              </w:rPr>
              <w:t>CLO4.2</w:t>
            </w:r>
          </w:p>
          <w:p w14:paraId="4AFB3D8F" w14:textId="77777777" w:rsidR="007D4B16" w:rsidRDefault="00852D95">
            <w:pPr>
              <w:widowControl w:val="0"/>
              <w:spacing w:after="0" w:line="300" w:lineRule="auto"/>
              <w:ind w:left="0" w:hanging="2"/>
              <w:rPr>
                <w:color w:val="000000"/>
              </w:rPr>
            </w:pPr>
            <w:r>
              <w:rPr>
                <w:color w:val="000000"/>
              </w:rPr>
              <w:t>CLO4.4</w:t>
            </w:r>
          </w:p>
        </w:tc>
        <w:tc>
          <w:tcPr>
            <w:tcW w:w="2952" w:type="dxa"/>
            <w:vAlign w:val="center"/>
          </w:tcPr>
          <w:p w14:paraId="347CE9EC" w14:textId="77777777" w:rsidR="007D4B16" w:rsidRDefault="00852D95">
            <w:pPr>
              <w:spacing w:after="0" w:line="300" w:lineRule="auto"/>
              <w:ind w:left="0" w:hanging="2"/>
            </w:pPr>
            <w:r>
              <w:t>Pre-reading by students</w:t>
            </w:r>
          </w:p>
          <w:p w14:paraId="651642E4" w14:textId="77777777" w:rsidR="007D4B16" w:rsidRDefault="00852D95">
            <w:pPr>
              <w:widowControl w:val="0"/>
              <w:spacing w:after="0" w:line="300" w:lineRule="auto"/>
              <w:ind w:left="0" w:hanging="2"/>
            </w:pPr>
            <w:r>
              <w:t>Presentation by instructor</w:t>
            </w:r>
          </w:p>
          <w:p w14:paraId="56667EC8" w14:textId="77777777" w:rsidR="007D4B16" w:rsidRDefault="00852D95">
            <w:pPr>
              <w:widowControl w:val="0"/>
              <w:spacing w:after="0" w:line="300" w:lineRule="auto"/>
              <w:ind w:left="0" w:hanging="2"/>
              <w:rPr>
                <w:color w:val="000000"/>
              </w:rPr>
            </w:pPr>
            <w:r>
              <w:t>Group discussion in class on theory and case study</w:t>
            </w:r>
          </w:p>
        </w:tc>
        <w:tc>
          <w:tcPr>
            <w:tcW w:w="2466" w:type="dxa"/>
            <w:vAlign w:val="center"/>
          </w:tcPr>
          <w:p w14:paraId="564CC7B4" w14:textId="77777777" w:rsidR="007D4B16" w:rsidRDefault="00852D95">
            <w:pPr>
              <w:widowControl w:val="0"/>
              <w:spacing w:after="0" w:line="300" w:lineRule="auto"/>
              <w:ind w:left="0" w:hanging="2"/>
              <w:rPr>
                <w:color w:val="000000"/>
              </w:rPr>
            </w:pPr>
            <w:r>
              <w:rPr>
                <w:color w:val="000000"/>
              </w:rPr>
              <w:t>Level of participation</w:t>
            </w:r>
          </w:p>
          <w:p w14:paraId="557B9831" w14:textId="77777777" w:rsidR="007D4B16" w:rsidRDefault="00852D95">
            <w:pPr>
              <w:widowControl w:val="0"/>
              <w:spacing w:after="0" w:line="300" w:lineRule="auto"/>
              <w:ind w:left="0" w:hanging="2"/>
              <w:rPr>
                <w:color w:val="000000"/>
              </w:rPr>
            </w:pPr>
            <w:r>
              <w:rPr>
                <w:color w:val="000000"/>
              </w:rPr>
              <w:t>Level of interaction</w:t>
            </w:r>
          </w:p>
          <w:p w14:paraId="71AEF69B" w14:textId="77777777" w:rsidR="007D4B16" w:rsidRDefault="00852D95">
            <w:pPr>
              <w:widowControl w:val="0"/>
              <w:spacing w:after="0" w:line="300" w:lineRule="auto"/>
              <w:ind w:left="0" w:hanging="2"/>
              <w:rPr>
                <w:color w:val="000000"/>
              </w:rPr>
            </w:pPr>
            <w:r>
              <w:rPr>
                <w:color w:val="000000"/>
              </w:rPr>
              <w:t>Quality of in-class answers and exams</w:t>
            </w:r>
          </w:p>
        </w:tc>
      </w:tr>
      <w:tr w:rsidR="007D4B16" w14:paraId="44620FFC" w14:textId="77777777">
        <w:trPr>
          <w:trHeight w:val="454"/>
        </w:trPr>
        <w:tc>
          <w:tcPr>
            <w:tcW w:w="808" w:type="dxa"/>
            <w:vAlign w:val="center"/>
          </w:tcPr>
          <w:p w14:paraId="7A9FC907" w14:textId="77777777" w:rsidR="007D4B16" w:rsidRDefault="00852D95">
            <w:pPr>
              <w:widowControl w:val="0"/>
              <w:spacing w:after="0" w:line="300" w:lineRule="auto"/>
              <w:ind w:left="0" w:hanging="2"/>
              <w:jc w:val="center"/>
              <w:rPr>
                <w:color w:val="000000"/>
              </w:rPr>
            </w:pPr>
            <w:r>
              <w:rPr>
                <w:color w:val="000000"/>
              </w:rPr>
              <w:t>13,14</w:t>
            </w:r>
          </w:p>
        </w:tc>
        <w:tc>
          <w:tcPr>
            <w:tcW w:w="3509" w:type="dxa"/>
          </w:tcPr>
          <w:p w14:paraId="2F6D086E" w14:textId="77777777" w:rsidR="007D4B16" w:rsidRDefault="00852D95">
            <w:pPr>
              <w:widowControl w:val="0"/>
              <w:tabs>
                <w:tab w:val="left" w:pos="220"/>
                <w:tab w:val="left" w:pos="720"/>
              </w:tabs>
              <w:spacing w:after="0" w:line="300" w:lineRule="auto"/>
              <w:ind w:left="0" w:hanging="2"/>
            </w:pPr>
            <w:r>
              <w:rPr>
                <w:b/>
              </w:rPr>
              <w:t>Group presentation</w:t>
            </w:r>
          </w:p>
        </w:tc>
        <w:tc>
          <w:tcPr>
            <w:tcW w:w="3059" w:type="dxa"/>
            <w:vAlign w:val="center"/>
          </w:tcPr>
          <w:p w14:paraId="1F72F646" w14:textId="77777777" w:rsidR="007D4B16" w:rsidRDefault="007D4B16">
            <w:pPr>
              <w:widowControl w:val="0"/>
              <w:spacing w:after="0" w:line="300" w:lineRule="auto"/>
              <w:ind w:left="0" w:hanging="2"/>
              <w:rPr>
                <w:color w:val="000000"/>
              </w:rPr>
            </w:pPr>
          </w:p>
        </w:tc>
        <w:tc>
          <w:tcPr>
            <w:tcW w:w="1281" w:type="dxa"/>
            <w:vAlign w:val="center"/>
          </w:tcPr>
          <w:p w14:paraId="4B477469" w14:textId="77777777" w:rsidR="007D4B16" w:rsidRDefault="00852D95">
            <w:pPr>
              <w:widowControl w:val="0"/>
              <w:spacing w:after="0" w:line="300" w:lineRule="auto"/>
              <w:ind w:left="0" w:hanging="2"/>
              <w:rPr>
                <w:color w:val="000000"/>
              </w:rPr>
            </w:pPr>
            <w:r>
              <w:rPr>
                <w:color w:val="000000"/>
              </w:rPr>
              <w:t>CLO 2.4 – CLO 4.4</w:t>
            </w:r>
          </w:p>
        </w:tc>
        <w:tc>
          <w:tcPr>
            <w:tcW w:w="2952" w:type="dxa"/>
            <w:vAlign w:val="center"/>
          </w:tcPr>
          <w:p w14:paraId="780D7154" w14:textId="77777777" w:rsidR="007D4B16" w:rsidRDefault="00852D95">
            <w:pPr>
              <w:pBdr>
                <w:top w:val="nil"/>
                <w:left w:val="nil"/>
                <w:bottom w:val="nil"/>
                <w:right w:val="nil"/>
                <w:between w:val="nil"/>
              </w:pBdr>
              <w:spacing w:after="0" w:line="300" w:lineRule="auto"/>
              <w:ind w:left="0" w:hanging="2"/>
              <w:rPr>
                <w:color w:val="000000"/>
              </w:rPr>
            </w:pPr>
            <w:r>
              <w:rPr>
                <w:color w:val="000000"/>
              </w:rPr>
              <w:t>Group work</w:t>
            </w:r>
          </w:p>
          <w:p w14:paraId="08CE6F91" w14:textId="77777777" w:rsidR="007D4B16" w:rsidRDefault="007D4B16">
            <w:pPr>
              <w:spacing w:after="0" w:line="300" w:lineRule="auto"/>
              <w:ind w:left="0" w:hanging="2"/>
            </w:pPr>
          </w:p>
        </w:tc>
        <w:tc>
          <w:tcPr>
            <w:tcW w:w="2466" w:type="dxa"/>
            <w:vAlign w:val="center"/>
          </w:tcPr>
          <w:p w14:paraId="61CDCEAD" w14:textId="77777777" w:rsidR="007D4B16" w:rsidRDefault="007D4B16">
            <w:pPr>
              <w:widowControl w:val="0"/>
              <w:spacing w:after="0" w:line="300" w:lineRule="auto"/>
              <w:ind w:left="0" w:hanging="2"/>
              <w:rPr>
                <w:color w:val="000000"/>
              </w:rPr>
            </w:pPr>
          </w:p>
        </w:tc>
      </w:tr>
      <w:tr w:rsidR="007D4B16" w14:paraId="7FEB84B2" w14:textId="77777777">
        <w:trPr>
          <w:trHeight w:val="454"/>
        </w:trPr>
        <w:tc>
          <w:tcPr>
            <w:tcW w:w="808" w:type="dxa"/>
            <w:vAlign w:val="center"/>
          </w:tcPr>
          <w:p w14:paraId="33CFEC6B" w14:textId="77777777" w:rsidR="007D4B16" w:rsidRDefault="00852D95">
            <w:pPr>
              <w:widowControl w:val="0"/>
              <w:spacing w:after="0" w:line="300" w:lineRule="auto"/>
              <w:ind w:left="0" w:hanging="2"/>
              <w:jc w:val="center"/>
              <w:rPr>
                <w:color w:val="000000"/>
              </w:rPr>
            </w:pPr>
            <w:r>
              <w:rPr>
                <w:color w:val="000000"/>
              </w:rPr>
              <w:t>15</w:t>
            </w:r>
          </w:p>
        </w:tc>
        <w:tc>
          <w:tcPr>
            <w:tcW w:w="3509" w:type="dxa"/>
          </w:tcPr>
          <w:p w14:paraId="26D726BB" w14:textId="77777777" w:rsidR="007D4B16" w:rsidRDefault="00852D95">
            <w:pPr>
              <w:widowControl w:val="0"/>
              <w:spacing w:after="0" w:line="300" w:lineRule="auto"/>
              <w:ind w:left="0" w:hanging="2"/>
            </w:pPr>
            <w:r>
              <w:t xml:space="preserve">Review </w:t>
            </w:r>
          </w:p>
        </w:tc>
        <w:tc>
          <w:tcPr>
            <w:tcW w:w="3059" w:type="dxa"/>
            <w:vAlign w:val="center"/>
          </w:tcPr>
          <w:p w14:paraId="6BB9E253" w14:textId="77777777" w:rsidR="007D4B16" w:rsidRDefault="007D4B16">
            <w:pPr>
              <w:widowControl w:val="0"/>
              <w:spacing w:after="0" w:line="300" w:lineRule="auto"/>
              <w:ind w:left="0" w:hanging="2"/>
              <w:rPr>
                <w:color w:val="000000"/>
              </w:rPr>
            </w:pPr>
          </w:p>
        </w:tc>
        <w:tc>
          <w:tcPr>
            <w:tcW w:w="1281" w:type="dxa"/>
            <w:vAlign w:val="center"/>
          </w:tcPr>
          <w:p w14:paraId="23DE523C" w14:textId="77777777" w:rsidR="007D4B16" w:rsidRDefault="007D4B16">
            <w:pPr>
              <w:widowControl w:val="0"/>
              <w:spacing w:after="0" w:line="300" w:lineRule="auto"/>
              <w:ind w:left="0" w:hanging="2"/>
              <w:rPr>
                <w:color w:val="000000"/>
              </w:rPr>
            </w:pPr>
          </w:p>
        </w:tc>
        <w:tc>
          <w:tcPr>
            <w:tcW w:w="2952" w:type="dxa"/>
            <w:vAlign w:val="center"/>
          </w:tcPr>
          <w:p w14:paraId="52E56223" w14:textId="77777777" w:rsidR="007D4B16" w:rsidRDefault="007D4B16">
            <w:pPr>
              <w:widowControl w:val="0"/>
              <w:spacing w:after="0" w:line="300" w:lineRule="auto"/>
              <w:ind w:left="0" w:hanging="2"/>
              <w:rPr>
                <w:color w:val="000000"/>
              </w:rPr>
            </w:pPr>
          </w:p>
        </w:tc>
        <w:tc>
          <w:tcPr>
            <w:tcW w:w="2466" w:type="dxa"/>
            <w:vAlign w:val="center"/>
          </w:tcPr>
          <w:p w14:paraId="07547A01" w14:textId="77777777" w:rsidR="007D4B16" w:rsidRDefault="007D4B16">
            <w:pPr>
              <w:widowControl w:val="0"/>
              <w:spacing w:after="0" w:line="300" w:lineRule="auto"/>
              <w:ind w:left="0" w:hanging="2"/>
              <w:rPr>
                <w:color w:val="000000"/>
              </w:rPr>
            </w:pPr>
          </w:p>
        </w:tc>
      </w:tr>
      <w:tr w:rsidR="007D4B16" w14:paraId="410809EA" w14:textId="77777777">
        <w:trPr>
          <w:trHeight w:val="454"/>
        </w:trPr>
        <w:tc>
          <w:tcPr>
            <w:tcW w:w="808" w:type="dxa"/>
            <w:vAlign w:val="center"/>
          </w:tcPr>
          <w:p w14:paraId="0EB5E791" w14:textId="77777777" w:rsidR="007D4B16" w:rsidRDefault="00852D95">
            <w:pPr>
              <w:widowControl w:val="0"/>
              <w:spacing w:after="0" w:line="300" w:lineRule="auto"/>
              <w:ind w:left="0" w:hanging="2"/>
              <w:jc w:val="center"/>
              <w:rPr>
                <w:color w:val="000000"/>
              </w:rPr>
            </w:pPr>
            <w:r>
              <w:rPr>
                <w:color w:val="000000"/>
              </w:rPr>
              <w:t>16</w:t>
            </w:r>
          </w:p>
        </w:tc>
        <w:tc>
          <w:tcPr>
            <w:tcW w:w="3509" w:type="dxa"/>
            <w:vAlign w:val="center"/>
          </w:tcPr>
          <w:p w14:paraId="3F81FF1B" w14:textId="77777777" w:rsidR="007D4B16" w:rsidRDefault="00852D95">
            <w:pPr>
              <w:widowControl w:val="0"/>
              <w:spacing w:after="0" w:line="300" w:lineRule="auto"/>
              <w:ind w:left="0" w:hanging="2"/>
              <w:rPr>
                <w:color w:val="000000"/>
              </w:rPr>
            </w:pPr>
            <w:r>
              <w:rPr>
                <w:b/>
                <w:color w:val="000000"/>
              </w:rPr>
              <w:t>Final exam</w:t>
            </w:r>
          </w:p>
        </w:tc>
        <w:tc>
          <w:tcPr>
            <w:tcW w:w="3059" w:type="dxa"/>
            <w:vAlign w:val="center"/>
          </w:tcPr>
          <w:p w14:paraId="5043CB0F" w14:textId="77777777" w:rsidR="007D4B16" w:rsidRDefault="007D4B16">
            <w:pPr>
              <w:widowControl w:val="0"/>
              <w:spacing w:after="0" w:line="300" w:lineRule="auto"/>
              <w:ind w:left="0" w:hanging="2"/>
              <w:rPr>
                <w:color w:val="000000"/>
              </w:rPr>
            </w:pPr>
          </w:p>
        </w:tc>
        <w:tc>
          <w:tcPr>
            <w:tcW w:w="1281" w:type="dxa"/>
            <w:vAlign w:val="center"/>
          </w:tcPr>
          <w:p w14:paraId="62B4F906" w14:textId="77777777" w:rsidR="007D4B16" w:rsidRDefault="00852D95">
            <w:pPr>
              <w:widowControl w:val="0"/>
              <w:spacing w:after="0" w:line="300" w:lineRule="auto"/>
              <w:ind w:left="0" w:hanging="2"/>
              <w:rPr>
                <w:color w:val="000000"/>
              </w:rPr>
            </w:pPr>
            <w:r>
              <w:rPr>
                <w:color w:val="000000"/>
              </w:rPr>
              <w:t>All CLOs</w:t>
            </w:r>
          </w:p>
        </w:tc>
        <w:tc>
          <w:tcPr>
            <w:tcW w:w="2952" w:type="dxa"/>
            <w:vAlign w:val="center"/>
          </w:tcPr>
          <w:p w14:paraId="0F22F181" w14:textId="77777777" w:rsidR="007D4B16" w:rsidRDefault="00852D95">
            <w:pPr>
              <w:widowControl w:val="0"/>
              <w:spacing w:after="0" w:line="300" w:lineRule="auto"/>
              <w:ind w:left="0" w:hanging="2"/>
              <w:rPr>
                <w:color w:val="000000"/>
              </w:rPr>
            </w:pPr>
            <w:r>
              <w:rPr>
                <w:color w:val="000000"/>
              </w:rPr>
              <w:t>Students take exams according to given schedule</w:t>
            </w:r>
          </w:p>
        </w:tc>
        <w:tc>
          <w:tcPr>
            <w:tcW w:w="2466" w:type="dxa"/>
            <w:vAlign w:val="center"/>
          </w:tcPr>
          <w:p w14:paraId="57564D81" w14:textId="77777777" w:rsidR="007D4B16" w:rsidRDefault="00852D95">
            <w:pPr>
              <w:widowControl w:val="0"/>
              <w:spacing w:after="0" w:line="300" w:lineRule="auto"/>
              <w:ind w:left="0" w:hanging="2"/>
              <w:rPr>
                <w:color w:val="000000"/>
              </w:rPr>
            </w:pPr>
            <w:r>
              <w:rPr>
                <w:color w:val="000000"/>
              </w:rPr>
              <w:t xml:space="preserve">According to the exam requirement </w:t>
            </w:r>
          </w:p>
        </w:tc>
      </w:tr>
    </w:tbl>
    <w:p w14:paraId="07459315" w14:textId="77777777" w:rsidR="007D4B16" w:rsidRDefault="007D4B16">
      <w:pPr>
        <w:spacing w:after="0" w:line="300" w:lineRule="auto"/>
        <w:ind w:left="0" w:hanging="2"/>
        <w:jc w:val="center"/>
        <w:rPr>
          <w:color w:val="000000"/>
        </w:rPr>
      </w:pPr>
    </w:p>
    <w:p w14:paraId="6537F28F" w14:textId="77777777" w:rsidR="007D4B16" w:rsidRDefault="007D4B16">
      <w:pPr>
        <w:spacing w:after="0" w:line="300" w:lineRule="auto"/>
        <w:ind w:left="0" w:hanging="2"/>
        <w:rPr>
          <w:color w:val="000000"/>
        </w:rPr>
        <w:sectPr w:rsidR="007D4B16">
          <w:headerReference w:type="default" r:id="rId14"/>
          <w:footerReference w:type="even" r:id="rId15"/>
          <w:pgSz w:w="16840" w:h="11907" w:orient="landscape"/>
          <w:pgMar w:top="1134" w:right="1418" w:bottom="1134" w:left="1418" w:header="567" w:footer="284" w:gutter="0"/>
          <w:pgNumType w:start="1"/>
          <w:cols w:space="720"/>
        </w:sectPr>
      </w:pPr>
    </w:p>
    <w:p w14:paraId="1F9BDF7A" w14:textId="77777777" w:rsidR="007D4B16" w:rsidRDefault="00852D95">
      <w:pPr>
        <w:pStyle w:val="Heading1"/>
        <w:spacing w:line="300" w:lineRule="auto"/>
        <w:ind w:left="0" w:hanging="2"/>
        <w:jc w:val="left"/>
        <w:rPr>
          <w:rFonts w:ascii="Times New Roman" w:hAnsi="Times New Roman"/>
          <w:color w:val="000000"/>
          <w:sz w:val="24"/>
          <w:szCs w:val="24"/>
        </w:rPr>
      </w:pPr>
      <w:r>
        <w:rPr>
          <w:rFonts w:ascii="Times New Roman" w:hAnsi="Times New Roman"/>
          <w:color w:val="000000"/>
          <w:sz w:val="24"/>
          <w:szCs w:val="24"/>
        </w:rPr>
        <w:lastRenderedPageBreak/>
        <w:t>9. COURSE REQUIREMENT &amp; EXPECTATION</w:t>
      </w:r>
    </w:p>
    <w:p w14:paraId="225EC7D1" w14:textId="77777777" w:rsidR="007D4B16" w:rsidRDefault="00852D95">
      <w:pPr>
        <w:spacing w:after="0" w:line="300" w:lineRule="auto"/>
        <w:ind w:left="0" w:hanging="2"/>
        <w:rPr>
          <w:color w:val="000000"/>
        </w:rPr>
      </w:pPr>
      <w:r>
        <w:rPr>
          <w:b/>
          <w:color w:val="000000"/>
        </w:rPr>
        <w:t>9.1. Requirements for taking final /terminal exams</w:t>
      </w:r>
    </w:p>
    <w:p w14:paraId="54EC6BE7" w14:textId="77777777" w:rsidR="007D4B16" w:rsidRDefault="00852D95">
      <w:pPr>
        <w:numPr>
          <w:ilvl w:val="0"/>
          <w:numId w:val="5"/>
        </w:numPr>
        <w:spacing w:after="0" w:line="300" w:lineRule="auto"/>
        <w:ind w:left="0" w:hanging="2"/>
        <w:rPr>
          <w:color w:val="000000"/>
        </w:rPr>
      </w:pPr>
      <w:r>
        <w:rPr>
          <w:color w:val="000000"/>
        </w:rPr>
        <w:t>Students are allowed to take the final exam if their attendance score reaches 5 points or more (on the scale of 10).</w:t>
      </w:r>
    </w:p>
    <w:p w14:paraId="0AA6EA43" w14:textId="77777777" w:rsidR="007D4B16" w:rsidRDefault="00852D95">
      <w:pPr>
        <w:widowControl w:val="0"/>
        <w:spacing w:after="0" w:line="300" w:lineRule="auto"/>
        <w:ind w:left="0" w:hanging="2"/>
        <w:jc w:val="both"/>
        <w:rPr>
          <w:color w:val="000000"/>
        </w:rPr>
      </w:pPr>
      <w:r>
        <w:rPr>
          <w:b/>
          <w:color w:val="000000"/>
        </w:rPr>
        <w:t>9.2. Requirements for attending classes</w:t>
      </w:r>
    </w:p>
    <w:p w14:paraId="67B24506" w14:textId="77777777" w:rsidR="007D4B16" w:rsidRDefault="00852D95">
      <w:pPr>
        <w:widowControl w:val="0"/>
        <w:numPr>
          <w:ilvl w:val="0"/>
          <w:numId w:val="5"/>
        </w:numPr>
        <w:spacing w:after="0" w:line="300" w:lineRule="auto"/>
        <w:ind w:left="0" w:hanging="2"/>
        <w:jc w:val="both"/>
        <w:rPr>
          <w:color w:val="000000"/>
        </w:rPr>
      </w:pPr>
      <w:r>
        <w:rPr>
          <w:color w:val="000000"/>
        </w:rPr>
        <w:t>Students are responsible for attending all classes. In case of absence from school due to force majeure reasons, sufficient and reasonable proofs must be provided. For each absence, 1 point will be deducted 1 point. Students who miss any classes more than 3 times, with or without reason, will be considered as failing to complete the course and have to re-register.</w:t>
      </w:r>
    </w:p>
    <w:p w14:paraId="32EB51B9" w14:textId="77777777" w:rsidR="007D4B16" w:rsidRDefault="00852D95">
      <w:pPr>
        <w:widowControl w:val="0"/>
        <w:numPr>
          <w:ilvl w:val="0"/>
          <w:numId w:val="5"/>
        </w:numPr>
        <w:spacing w:after="0" w:line="300" w:lineRule="auto"/>
        <w:ind w:left="0" w:hanging="2"/>
        <w:jc w:val="both"/>
        <w:rPr>
          <w:color w:val="000000"/>
        </w:rPr>
      </w:pPr>
      <w:r>
        <w:rPr>
          <w:color w:val="000000"/>
        </w:rPr>
        <w:t>Students will be awarded points for constructive comments these points are added to attendance points and group assignments.</w:t>
      </w:r>
    </w:p>
    <w:p w14:paraId="397A9545" w14:textId="77777777" w:rsidR="007D4B16" w:rsidRDefault="00852D95">
      <w:pPr>
        <w:widowControl w:val="0"/>
        <w:numPr>
          <w:ilvl w:val="0"/>
          <w:numId w:val="5"/>
        </w:numPr>
        <w:spacing w:after="0" w:line="300" w:lineRule="auto"/>
        <w:ind w:left="0" w:hanging="2"/>
        <w:jc w:val="both"/>
        <w:rPr>
          <w:color w:val="000000"/>
        </w:rPr>
      </w:pPr>
      <w:r>
        <w:rPr>
          <w:color w:val="000000"/>
        </w:rPr>
        <w:t>Groups who do not submit the group work will receive a score of 0 (zero). Late submissions will be deducted for each day of late submission.</w:t>
      </w:r>
    </w:p>
    <w:p w14:paraId="5E7615D4" w14:textId="77777777" w:rsidR="007D4B16" w:rsidRDefault="00852D95">
      <w:pPr>
        <w:spacing w:after="0" w:line="300" w:lineRule="auto"/>
        <w:ind w:left="0" w:hanging="2"/>
        <w:rPr>
          <w:color w:val="000000"/>
        </w:rPr>
      </w:pPr>
      <w:r>
        <w:rPr>
          <w:b/>
          <w:color w:val="000000"/>
        </w:rPr>
        <w:t>9.3. Requirements for in-class behaviour</w:t>
      </w:r>
    </w:p>
    <w:p w14:paraId="32C9E0DD" w14:textId="77777777" w:rsidR="007D4B16" w:rsidRDefault="00852D95">
      <w:pPr>
        <w:numPr>
          <w:ilvl w:val="0"/>
          <w:numId w:val="5"/>
        </w:numPr>
        <w:pBdr>
          <w:top w:val="nil"/>
          <w:left w:val="nil"/>
          <w:bottom w:val="nil"/>
          <w:right w:val="nil"/>
          <w:between w:val="nil"/>
        </w:pBdr>
        <w:spacing w:after="0" w:line="300" w:lineRule="auto"/>
        <w:ind w:left="0" w:hanging="2"/>
        <w:jc w:val="both"/>
        <w:rPr>
          <w:color w:val="000000"/>
        </w:rPr>
      </w:pPr>
      <w:r>
        <w:rPr>
          <w:color w:val="000000"/>
        </w:rPr>
        <w:t>The course is conducted on the principle of respecting learners and lecturers. Any behaviour that affects the teaching and learning process is strictly prohibited.</w:t>
      </w:r>
    </w:p>
    <w:p w14:paraId="33721065" w14:textId="77777777" w:rsidR="007D4B16" w:rsidRDefault="00852D95">
      <w:pPr>
        <w:numPr>
          <w:ilvl w:val="0"/>
          <w:numId w:val="5"/>
        </w:numPr>
        <w:pBdr>
          <w:top w:val="nil"/>
          <w:left w:val="nil"/>
          <w:bottom w:val="nil"/>
          <w:right w:val="nil"/>
          <w:between w:val="nil"/>
        </w:pBdr>
        <w:spacing w:after="0" w:line="300" w:lineRule="auto"/>
        <w:ind w:left="0" w:hanging="2"/>
        <w:jc w:val="both"/>
        <w:rPr>
          <w:color w:val="000000"/>
        </w:rPr>
      </w:pPr>
      <w:r>
        <w:rPr>
          <w:color w:val="000000"/>
        </w:rPr>
        <w:t>Students must come to class on time. Students who are late more than 10 minutes after class starts will not be allowed to attend the class. Do not make noise and affect others during the learning process.</w:t>
      </w:r>
    </w:p>
    <w:p w14:paraId="4C5D97D3" w14:textId="77777777" w:rsidR="007D4B16" w:rsidRDefault="00852D95">
      <w:pPr>
        <w:numPr>
          <w:ilvl w:val="0"/>
          <w:numId w:val="5"/>
        </w:numPr>
        <w:pBdr>
          <w:top w:val="nil"/>
          <w:left w:val="nil"/>
          <w:bottom w:val="nil"/>
          <w:right w:val="nil"/>
          <w:between w:val="nil"/>
        </w:pBdr>
        <w:spacing w:after="0" w:line="300" w:lineRule="auto"/>
        <w:ind w:left="0" w:hanging="2"/>
        <w:jc w:val="both"/>
        <w:rPr>
          <w:color w:val="000000"/>
        </w:rPr>
      </w:pPr>
      <w:r>
        <w:rPr>
          <w:color w:val="000000"/>
        </w:rPr>
        <w:t>Laptops and tablets are only used for the purpose of taking notes for and calculating for lectures and exercises, absolutely forbidden to use for other purposes.</w:t>
      </w:r>
    </w:p>
    <w:p w14:paraId="6DFB9E20" w14:textId="77777777" w:rsidR="007D4B16" w:rsidRDefault="007D4B16">
      <w:pPr>
        <w:spacing w:after="0" w:line="300" w:lineRule="auto"/>
        <w:ind w:left="0" w:hanging="2"/>
        <w:jc w:val="both"/>
        <w:rPr>
          <w:color w:val="000000"/>
        </w:rPr>
      </w:pPr>
    </w:p>
    <w:tbl>
      <w:tblPr>
        <w:tblStyle w:val="a5"/>
        <w:tblW w:w="9143" w:type="dxa"/>
        <w:jc w:val="center"/>
        <w:tblLayout w:type="fixed"/>
        <w:tblLook w:val="0000" w:firstRow="0" w:lastRow="0" w:firstColumn="0" w:lastColumn="0" w:noHBand="0" w:noVBand="0"/>
      </w:tblPr>
      <w:tblGrid>
        <w:gridCol w:w="4477"/>
        <w:gridCol w:w="4666"/>
      </w:tblGrid>
      <w:tr w:rsidR="007D4B16" w14:paraId="3F32E2E7" w14:textId="77777777">
        <w:trPr>
          <w:trHeight w:val="2312"/>
          <w:jc w:val="center"/>
        </w:trPr>
        <w:tc>
          <w:tcPr>
            <w:tcW w:w="4477" w:type="dxa"/>
          </w:tcPr>
          <w:p w14:paraId="17F0618F" w14:textId="77777777" w:rsidR="007D4B16" w:rsidRDefault="00852D95">
            <w:pPr>
              <w:widowControl w:val="0"/>
              <w:spacing w:after="0" w:line="300" w:lineRule="auto"/>
              <w:ind w:left="1" w:hanging="3"/>
              <w:jc w:val="center"/>
              <w:rPr>
                <w:color w:val="0000FF"/>
                <w:sz w:val="26"/>
                <w:szCs w:val="26"/>
              </w:rPr>
            </w:pPr>
            <w:r>
              <w:rPr>
                <w:b/>
                <w:color w:val="0000FF"/>
                <w:sz w:val="26"/>
                <w:szCs w:val="26"/>
              </w:rPr>
              <w:t>Faculty Dean</w:t>
            </w:r>
          </w:p>
          <w:p w14:paraId="70DF9E56" w14:textId="77777777" w:rsidR="007D4B16" w:rsidRDefault="007D4B16">
            <w:pPr>
              <w:widowControl w:val="0"/>
              <w:spacing w:after="0" w:line="300" w:lineRule="auto"/>
              <w:ind w:left="1" w:hanging="3"/>
              <w:jc w:val="center"/>
              <w:rPr>
                <w:color w:val="0000FF"/>
                <w:sz w:val="26"/>
                <w:szCs w:val="26"/>
              </w:rPr>
            </w:pPr>
          </w:p>
          <w:p w14:paraId="44E871BC" w14:textId="77777777" w:rsidR="007D4B16" w:rsidRDefault="007D4B16">
            <w:pPr>
              <w:widowControl w:val="0"/>
              <w:spacing w:after="0" w:line="300" w:lineRule="auto"/>
              <w:ind w:left="1" w:hanging="3"/>
              <w:jc w:val="center"/>
              <w:rPr>
                <w:color w:val="0000FF"/>
                <w:sz w:val="26"/>
                <w:szCs w:val="26"/>
              </w:rPr>
            </w:pPr>
          </w:p>
          <w:p w14:paraId="144A5D23" w14:textId="77777777" w:rsidR="007D4B16" w:rsidRDefault="007D4B16">
            <w:pPr>
              <w:widowControl w:val="0"/>
              <w:spacing w:after="0" w:line="300" w:lineRule="auto"/>
              <w:ind w:left="1" w:hanging="3"/>
              <w:jc w:val="center"/>
              <w:rPr>
                <w:color w:val="0000FF"/>
                <w:sz w:val="26"/>
                <w:szCs w:val="26"/>
              </w:rPr>
            </w:pPr>
          </w:p>
          <w:p w14:paraId="738610EB" w14:textId="77777777" w:rsidR="007D4B16" w:rsidRDefault="007D4B16">
            <w:pPr>
              <w:widowControl w:val="0"/>
              <w:spacing w:after="0" w:line="300" w:lineRule="auto"/>
              <w:ind w:left="1" w:hanging="3"/>
              <w:jc w:val="center"/>
              <w:rPr>
                <w:color w:val="0000FF"/>
                <w:sz w:val="26"/>
                <w:szCs w:val="26"/>
              </w:rPr>
            </w:pPr>
          </w:p>
          <w:p w14:paraId="637805D2" w14:textId="77777777" w:rsidR="007D4B16" w:rsidRDefault="007D4B16">
            <w:pPr>
              <w:widowControl w:val="0"/>
              <w:spacing w:after="0" w:line="300" w:lineRule="auto"/>
              <w:ind w:left="1" w:hanging="3"/>
              <w:jc w:val="center"/>
              <w:rPr>
                <w:color w:val="0000FF"/>
                <w:sz w:val="26"/>
                <w:szCs w:val="26"/>
              </w:rPr>
            </w:pPr>
          </w:p>
          <w:p w14:paraId="17AC2B50" w14:textId="77777777" w:rsidR="007D4B16" w:rsidRDefault="00852D95">
            <w:pPr>
              <w:widowControl w:val="0"/>
              <w:spacing w:after="0" w:line="300" w:lineRule="auto"/>
              <w:ind w:left="1" w:hanging="3"/>
              <w:jc w:val="center"/>
              <w:rPr>
                <w:color w:val="0000FF"/>
                <w:sz w:val="26"/>
                <w:szCs w:val="26"/>
              </w:rPr>
            </w:pPr>
            <w:r>
              <w:rPr>
                <w:b/>
                <w:color w:val="0000FF"/>
                <w:sz w:val="26"/>
                <w:szCs w:val="26"/>
              </w:rPr>
              <w:t>Assoc. Prof. Dr Ha Son Tung</w:t>
            </w:r>
          </w:p>
        </w:tc>
        <w:tc>
          <w:tcPr>
            <w:tcW w:w="4666" w:type="dxa"/>
          </w:tcPr>
          <w:p w14:paraId="4E6DE722" w14:textId="77777777" w:rsidR="007D4B16" w:rsidRDefault="00852D95">
            <w:pPr>
              <w:widowControl w:val="0"/>
              <w:spacing w:after="0" w:line="300" w:lineRule="auto"/>
              <w:ind w:left="1" w:hanging="3"/>
              <w:jc w:val="center"/>
              <w:rPr>
                <w:color w:val="0000FF"/>
                <w:sz w:val="26"/>
                <w:szCs w:val="26"/>
              </w:rPr>
            </w:pPr>
            <w:r>
              <w:rPr>
                <w:b/>
                <w:color w:val="0000FF"/>
                <w:sz w:val="26"/>
                <w:szCs w:val="26"/>
              </w:rPr>
              <w:t>NEU’s President</w:t>
            </w:r>
          </w:p>
          <w:p w14:paraId="463F29E8" w14:textId="77777777" w:rsidR="007D4B16" w:rsidRDefault="007D4B16">
            <w:pPr>
              <w:widowControl w:val="0"/>
              <w:spacing w:after="0" w:line="300" w:lineRule="auto"/>
              <w:ind w:left="1" w:hanging="3"/>
              <w:jc w:val="center"/>
              <w:rPr>
                <w:color w:val="0000FF"/>
                <w:sz w:val="26"/>
                <w:szCs w:val="26"/>
              </w:rPr>
            </w:pPr>
          </w:p>
          <w:p w14:paraId="3B7B4B86" w14:textId="77777777" w:rsidR="007D4B16" w:rsidRDefault="007D4B16">
            <w:pPr>
              <w:widowControl w:val="0"/>
              <w:spacing w:after="0" w:line="300" w:lineRule="auto"/>
              <w:ind w:left="1" w:hanging="3"/>
              <w:jc w:val="center"/>
              <w:rPr>
                <w:color w:val="0000FF"/>
                <w:sz w:val="26"/>
                <w:szCs w:val="26"/>
              </w:rPr>
            </w:pPr>
          </w:p>
          <w:p w14:paraId="3A0FF5F2" w14:textId="77777777" w:rsidR="007D4B16" w:rsidRDefault="007D4B16">
            <w:pPr>
              <w:widowControl w:val="0"/>
              <w:spacing w:after="0" w:line="300" w:lineRule="auto"/>
              <w:ind w:left="1" w:hanging="3"/>
              <w:jc w:val="center"/>
              <w:rPr>
                <w:color w:val="0000FF"/>
                <w:sz w:val="26"/>
                <w:szCs w:val="26"/>
              </w:rPr>
            </w:pPr>
          </w:p>
          <w:p w14:paraId="5630AD66" w14:textId="77777777" w:rsidR="007D4B16" w:rsidRDefault="007D4B16">
            <w:pPr>
              <w:widowControl w:val="0"/>
              <w:spacing w:after="0" w:line="300" w:lineRule="auto"/>
              <w:ind w:left="1" w:hanging="3"/>
              <w:jc w:val="center"/>
              <w:rPr>
                <w:color w:val="0000FF"/>
                <w:sz w:val="26"/>
                <w:szCs w:val="26"/>
              </w:rPr>
            </w:pPr>
          </w:p>
          <w:p w14:paraId="61829076" w14:textId="77777777" w:rsidR="007D4B16" w:rsidRDefault="007D4B16">
            <w:pPr>
              <w:widowControl w:val="0"/>
              <w:spacing w:after="0" w:line="300" w:lineRule="auto"/>
              <w:ind w:left="1" w:hanging="3"/>
              <w:jc w:val="center"/>
              <w:rPr>
                <w:color w:val="0000FF"/>
                <w:sz w:val="26"/>
                <w:szCs w:val="26"/>
              </w:rPr>
            </w:pPr>
          </w:p>
          <w:p w14:paraId="3D2A9422" w14:textId="77777777" w:rsidR="007D4B16" w:rsidRDefault="00852D95">
            <w:pPr>
              <w:widowControl w:val="0"/>
              <w:spacing w:after="0" w:line="300" w:lineRule="auto"/>
              <w:ind w:left="1" w:hanging="3"/>
              <w:jc w:val="center"/>
              <w:rPr>
                <w:color w:val="0000FF"/>
                <w:sz w:val="26"/>
                <w:szCs w:val="26"/>
              </w:rPr>
            </w:pPr>
            <w:r>
              <w:rPr>
                <w:b/>
                <w:color w:val="0000FF"/>
                <w:sz w:val="26"/>
                <w:szCs w:val="26"/>
              </w:rPr>
              <w:t>Prof. Dr Pham Hong Chuong</w:t>
            </w:r>
          </w:p>
        </w:tc>
      </w:tr>
    </w:tbl>
    <w:p w14:paraId="2BA226A1" w14:textId="77777777" w:rsidR="007D4B16" w:rsidRDefault="007D4B16">
      <w:pPr>
        <w:spacing w:after="0" w:line="300" w:lineRule="auto"/>
        <w:ind w:left="0" w:hanging="2"/>
        <w:rPr>
          <w:color w:val="000000"/>
        </w:rPr>
      </w:pPr>
    </w:p>
    <w:sectPr w:rsidR="007D4B16">
      <w:pgSz w:w="11907" w:h="16840"/>
      <w:pgMar w:top="1134" w:right="1418" w:bottom="1134" w:left="1418" w:header="567" w:footer="284"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C5617B2" w14:textId="77777777" w:rsidR="00E51816" w:rsidRDefault="00E51816">
      <w:pPr>
        <w:spacing w:after="0" w:line="240" w:lineRule="auto"/>
        <w:ind w:left="0" w:hanging="2"/>
      </w:pPr>
      <w:r>
        <w:separator/>
      </w:r>
    </w:p>
  </w:endnote>
  <w:endnote w:type="continuationSeparator" w:id="0">
    <w:p w14:paraId="32B2CCFB" w14:textId="77777777" w:rsidR="00E51816" w:rsidRDefault="00E51816">
      <w:pPr>
        <w:spacing w:after="0" w:line="240" w:lineRule="auto"/>
        <w:ind w:left="0" w:hanging="2"/>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Noto Sans Symbols">
    <w:charset w:val="00"/>
    <w:family w:val="auto"/>
    <w:pitch w:val="default"/>
    <w:embedRegular r:id="rId1" w:fontKey="{B775BE70-D620-4ADE-870B-D70C0A09B094}"/>
  </w:font>
  <w:font w:name="VNtimes new roman">
    <w:altName w:val="Calibri"/>
    <w:panose1 w:val="00000000000000000000"/>
    <w:charset w:val="00"/>
    <w:family w:val="roman"/>
    <w:notTrueType/>
    <w:pitch w:val="default"/>
  </w:font>
  <w:font w:name="Cambria">
    <w:panose1 w:val="02040503050406030204"/>
    <w:charset w:val="00"/>
    <w:family w:val="roman"/>
    <w:pitch w:val="variable"/>
    <w:sig w:usb0="E00006FF" w:usb1="420024FF" w:usb2="02000000" w:usb3="00000000" w:csb0="0000019F" w:csb1="00000000"/>
    <w:embedRegular r:id="rId2" w:fontKey="{1986A9EA-B153-40AC-A023-968D2002C013}"/>
  </w:font>
  <w:font w:name="CIDFont+F5">
    <w:altName w:val="Cambria"/>
    <w:panose1 w:val="00000000000000000000"/>
    <w:charset w:val="00"/>
    <w:family w:val="roman"/>
    <w:notTrueType/>
    <w:pitch w:val="default"/>
  </w:font>
  <w:font w:name="Calibri">
    <w:panose1 w:val="020F0502020204030204"/>
    <w:charset w:val="00"/>
    <w:family w:val="swiss"/>
    <w:pitch w:val="variable"/>
    <w:sig w:usb0="E4002EFF" w:usb1="C200247B" w:usb2="00000009" w:usb3="00000000" w:csb0="000001FF" w:csb1="00000000"/>
    <w:embedBold r:id="rId3" w:fontKey="{1153E936-BE01-45F4-8C0A-37C170277CB2}"/>
  </w:font>
  <w:font w:name="Segoe UI">
    <w:panose1 w:val="020B0502040204020203"/>
    <w:charset w:val="00"/>
    <w:family w:val="swiss"/>
    <w:pitch w:val="variable"/>
    <w:sig w:usb0="E4002EFF" w:usb1="C000E47F" w:usb2="00000009" w:usb3="00000000" w:csb0="000001FF" w:csb1="00000000"/>
    <w:embedRegular r:id="rId4" w:fontKey="{EFBDEA59-9CFC-46CC-A26E-8D45F5DDE221}"/>
  </w:font>
  <w:font w:name="Georgia">
    <w:panose1 w:val="02040502050405020303"/>
    <w:charset w:val="00"/>
    <w:family w:val="roman"/>
    <w:pitch w:val="variable"/>
    <w:sig w:usb0="00000287" w:usb1="00000000" w:usb2="00000000" w:usb3="00000000" w:csb0="0000009F" w:csb1="00000000"/>
    <w:embedRegular r:id="rId5" w:fontKey="{2272EAB7-76D8-4AB1-A1B7-45110A2AAD95}"/>
    <w:embedItalic r:id="rId6" w:fontKey="{792612D6-FCAC-4058-AC4F-4F2A10BBBCA1}"/>
  </w:font>
  <w:font w:name="Arial">
    <w:panose1 w:val="020B0604020202020204"/>
    <w:charset w:val="00"/>
    <w:family w:val="swiss"/>
    <w:pitch w:val="variable"/>
    <w:sig w:usb0="E0002EFF" w:usb1="C000785B" w:usb2="00000009" w:usb3="00000000" w:csb0="000001FF" w:csb1="00000000"/>
  </w:font>
  <w:font w:name="Gungsuh">
    <w:panose1 w:val="02030600000101010101"/>
    <w:charset w:val="81"/>
    <w:family w:val="roman"/>
    <w:pitch w:val="variable"/>
    <w:sig w:usb0="B00002AF" w:usb1="69D77CFB" w:usb2="00000030" w:usb3="00000000" w:csb0="0008009F" w:csb1="00000000"/>
    <w:embedBold r:id="rId7" w:subsetted="1" w:fontKey="{D5046829-22DE-4C81-9FFE-4A2E821E54BA}"/>
  </w:font>
  <w:font w:name="MS Gothic">
    <w:altName w:val="ＭＳ ゴシック"/>
    <w:panose1 w:val="020B0609070205080204"/>
    <w:charset w:val="80"/>
    <w:family w:val="modern"/>
    <w:pitch w:val="fixed"/>
    <w:sig w:usb0="E00002FF" w:usb1="6AC7FDFB" w:usb2="08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33EDD17" w14:textId="77777777" w:rsidR="007D4B16" w:rsidRDefault="00852D95">
    <w:pPr>
      <w:pBdr>
        <w:top w:val="nil"/>
        <w:left w:val="nil"/>
        <w:bottom w:val="nil"/>
        <w:right w:val="nil"/>
        <w:between w:val="nil"/>
      </w:pBdr>
      <w:ind w:left="0" w:hanging="2"/>
      <w:jc w:val="right"/>
      <w:rPr>
        <w:color w:val="000000"/>
      </w:rPr>
    </w:pPr>
    <w:r>
      <w:rPr>
        <w:color w:val="000000"/>
      </w:rPr>
      <w:fldChar w:fldCharType="begin"/>
    </w:r>
    <w:r>
      <w:rPr>
        <w:color w:val="000000"/>
      </w:rPr>
      <w:instrText>PAGE</w:instrText>
    </w:r>
    <w:r w:rsidR="00E51816">
      <w:rPr>
        <w:color w:val="000000"/>
      </w:rPr>
      <w:fldChar w:fldCharType="separate"/>
    </w:r>
    <w:r>
      <w:rPr>
        <w:color w:val="000000"/>
      </w:rPr>
      <w:fldChar w:fldCharType="end"/>
    </w:r>
  </w:p>
  <w:p w14:paraId="6B62F1B3" w14:textId="77777777" w:rsidR="007D4B16" w:rsidRDefault="007D4B16">
    <w:pPr>
      <w:pBdr>
        <w:top w:val="nil"/>
        <w:left w:val="nil"/>
        <w:bottom w:val="nil"/>
        <w:right w:val="nil"/>
        <w:between w:val="nil"/>
      </w:pBdr>
      <w:ind w:left="0" w:right="360" w:hanging="2"/>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8211839" w14:textId="77777777" w:rsidR="00E51816" w:rsidRDefault="00E51816">
      <w:pPr>
        <w:spacing w:after="0" w:line="240" w:lineRule="auto"/>
        <w:ind w:left="0" w:hanging="2"/>
      </w:pPr>
      <w:r>
        <w:separator/>
      </w:r>
    </w:p>
  </w:footnote>
  <w:footnote w:type="continuationSeparator" w:id="0">
    <w:p w14:paraId="074D9A37" w14:textId="77777777" w:rsidR="00E51816" w:rsidRDefault="00E51816">
      <w:pPr>
        <w:spacing w:after="0" w:line="240" w:lineRule="auto"/>
        <w:ind w:left="0" w:hanging="2"/>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7987995" w14:textId="3001F340" w:rsidR="007D4B16" w:rsidRDefault="00852D95">
    <w:pPr>
      <w:pBdr>
        <w:top w:val="nil"/>
        <w:left w:val="nil"/>
        <w:bottom w:val="nil"/>
        <w:right w:val="nil"/>
        <w:between w:val="nil"/>
      </w:pBdr>
      <w:ind w:left="0" w:hanging="2"/>
      <w:jc w:val="center"/>
      <w:rPr>
        <w:color w:val="000000"/>
      </w:rPr>
    </w:pPr>
    <w:r>
      <w:rPr>
        <w:color w:val="000000"/>
      </w:rPr>
      <w:fldChar w:fldCharType="begin"/>
    </w:r>
    <w:r>
      <w:rPr>
        <w:color w:val="000000"/>
      </w:rPr>
      <w:instrText>PAGE</w:instrText>
    </w:r>
    <w:r w:rsidR="00E51816">
      <w:rPr>
        <w:color w:val="000000"/>
      </w:rPr>
      <w:fldChar w:fldCharType="separate"/>
    </w:r>
    <w:r w:rsidR="007A4288">
      <w:rPr>
        <w:noProof/>
        <w:color w:val="000000"/>
      </w:rPr>
      <w:t>1</w:t>
    </w:r>
    <w:r>
      <w:rPr>
        <w:color w:val="000000"/>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F5601F3"/>
    <w:multiLevelType w:val="multilevel"/>
    <w:tmpl w:val="FFFFFFFF"/>
    <w:lvl w:ilvl="0">
      <w:start w:val="1"/>
      <w:numFmt w:val="bullet"/>
      <w:lvlText w:val="-"/>
      <w:lvlJc w:val="left"/>
      <w:pPr>
        <w:ind w:left="393" w:hanging="360"/>
      </w:pPr>
      <w:rPr>
        <w:rFonts w:ascii="Times New Roman" w:eastAsia="Times New Roman" w:hAnsi="Times New Roman" w:cs="Times New Roman"/>
        <w:b/>
        <w:color w:val="000000"/>
        <w:vertAlign w:val="baseline"/>
      </w:rPr>
    </w:lvl>
    <w:lvl w:ilvl="1">
      <w:start w:val="1"/>
      <w:numFmt w:val="bullet"/>
      <w:lvlText w:val="o"/>
      <w:lvlJc w:val="left"/>
      <w:pPr>
        <w:ind w:left="1113" w:hanging="360"/>
      </w:pPr>
      <w:rPr>
        <w:rFonts w:ascii="Courier New" w:eastAsia="Courier New" w:hAnsi="Courier New" w:cs="Courier New"/>
        <w:vertAlign w:val="baseline"/>
      </w:rPr>
    </w:lvl>
    <w:lvl w:ilvl="2">
      <w:start w:val="1"/>
      <w:numFmt w:val="bullet"/>
      <w:lvlText w:val="▪"/>
      <w:lvlJc w:val="left"/>
      <w:pPr>
        <w:ind w:left="1833" w:hanging="360"/>
      </w:pPr>
      <w:rPr>
        <w:rFonts w:ascii="Noto Sans Symbols" w:eastAsia="Noto Sans Symbols" w:hAnsi="Noto Sans Symbols" w:cs="Noto Sans Symbols"/>
        <w:vertAlign w:val="baseline"/>
      </w:rPr>
    </w:lvl>
    <w:lvl w:ilvl="3">
      <w:start w:val="1"/>
      <w:numFmt w:val="bullet"/>
      <w:lvlText w:val="●"/>
      <w:lvlJc w:val="left"/>
      <w:pPr>
        <w:ind w:left="2553" w:hanging="360"/>
      </w:pPr>
      <w:rPr>
        <w:rFonts w:ascii="Noto Sans Symbols" w:eastAsia="Noto Sans Symbols" w:hAnsi="Noto Sans Symbols" w:cs="Noto Sans Symbols"/>
        <w:vertAlign w:val="baseline"/>
      </w:rPr>
    </w:lvl>
    <w:lvl w:ilvl="4">
      <w:start w:val="1"/>
      <w:numFmt w:val="bullet"/>
      <w:lvlText w:val="o"/>
      <w:lvlJc w:val="left"/>
      <w:pPr>
        <w:ind w:left="3273" w:hanging="360"/>
      </w:pPr>
      <w:rPr>
        <w:rFonts w:ascii="Courier New" w:eastAsia="Courier New" w:hAnsi="Courier New" w:cs="Courier New"/>
        <w:vertAlign w:val="baseline"/>
      </w:rPr>
    </w:lvl>
    <w:lvl w:ilvl="5">
      <w:start w:val="1"/>
      <w:numFmt w:val="bullet"/>
      <w:lvlText w:val="▪"/>
      <w:lvlJc w:val="left"/>
      <w:pPr>
        <w:ind w:left="3993" w:hanging="360"/>
      </w:pPr>
      <w:rPr>
        <w:rFonts w:ascii="Noto Sans Symbols" w:eastAsia="Noto Sans Symbols" w:hAnsi="Noto Sans Symbols" w:cs="Noto Sans Symbols"/>
        <w:vertAlign w:val="baseline"/>
      </w:rPr>
    </w:lvl>
    <w:lvl w:ilvl="6">
      <w:start w:val="1"/>
      <w:numFmt w:val="bullet"/>
      <w:lvlText w:val="●"/>
      <w:lvlJc w:val="left"/>
      <w:pPr>
        <w:ind w:left="4713" w:hanging="360"/>
      </w:pPr>
      <w:rPr>
        <w:rFonts w:ascii="Noto Sans Symbols" w:eastAsia="Noto Sans Symbols" w:hAnsi="Noto Sans Symbols" w:cs="Noto Sans Symbols"/>
        <w:vertAlign w:val="baseline"/>
      </w:rPr>
    </w:lvl>
    <w:lvl w:ilvl="7">
      <w:start w:val="1"/>
      <w:numFmt w:val="bullet"/>
      <w:lvlText w:val="o"/>
      <w:lvlJc w:val="left"/>
      <w:pPr>
        <w:ind w:left="5433" w:hanging="360"/>
      </w:pPr>
      <w:rPr>
        <w:rFonts w:ascii="Courier New" w:eastAsia="Courier New" w:hAnsi="Courier New" w:cs="Courier New"/>
        <w:vertAlign w:val="baseline"/>
      </w:rPr>
    </w:lvl>
    <w:lvl w:ilvl="8">
      <w:start w:val="1"/>
      <w:numFmt w:val="bullet"/>
      <w:lvlText w:val="▪"/>
      <w:lvlJc w:val="left"/>
      <w:pPr>
        <w:ind w:left="6153" w:hanging="360"/>
      </w:pPr>
      <w:rPr>
        <w:rFonts w:ascii="Noto Sans Symbols" w:eastAsia="Noto Sans Symbols" w:hAnsi="Noto Sans Symbols" w:cs="Noto Sans Symbols"/>
        <w:vertAlign w:val="baseline"/>
      </w:rPr>
    </w:lvl>
  </w:abstractNum>
  <w:abstractNum w:abstractNumId="1" w15:restartNumberingAfterBreak="0">
    <w:nsid w:val="40DD2280"/>
    <w:multiLevelType w:val="multilevel"/>
    <w:tmpl w:val="FFFFFFFF"/>
    <w:lvl w:ilvl="0">
      <w:numFmt w:val="bullet"/>
      <w:lvlText w:val="-"/>
      <w:lvlJc w:val="left"/>
      <w:pPr>
        <w:ind w:left="630" w:hanging="360"/>
      </w:pPr>
      <w:rPr>
        <w:rFonts w:ascii="Times New Roman" w:eastAsia="Times New Roman" w:hAnsi="Times New Roman" w:cs="Times New Roman"/>
        <w:vertAlign w:val="baseline"/>
      </w:rPr>
    </w:lvl>
    <w:lvl w:ilvl="1">
      <w:start w:val="1"/>
      <w:numFmt w:val="lowerLetter"/>
      <w:lvlText w:val="%2."/>
      <w:lvlJc w:val="left"/>
      <w:pPr>
        <w:ind w:left="1350" w:hanging="360"/>
      </w:pPr>
      <w:rPr>
        <w:vertAlign w:val="baseline"/>
      </w:rPr>
    </w:lvl>
    <w:lvl w:ilvl="2">
      <w:start w:val="1"/>
      <w:numFmt w:val="lowerRoman"/>
      <w:lvlText w:val="%3."/>
      <w:lvlJc w:val="right"/>
      <w:pPr>
        <w:ind w:left="2070" w:hanging="180"/>
      </w:pPr>
      <w:rPr>
        <w:vertAlign w:val="baseline"/>
      </w:rPr>
    </w:lvl>
    <w:lvl w:ilvl="3">
      <w:start w:val="1"/>
      <w:numFmt w:val="decimal"/>
      <w:lvlText w:val="%4."/>
      <w:lvlJc w:val="left"/>
      <w:pPr>
        <w:ind w:left="2790" w:hanging="360"/>
      </w:pPr>
      <w:rPr>
        <w:vertAlign w:val="baseline"/>
      </w:rPr>
    </w:lvl>
    <w:lvl w:ilvl="4">
      <w:start w:val="1"/>
      <w:numFmt w:val="lowerLetter"/>
      <w:lvlText w:val="%5."/>
      <w:lvlJc w:val="left"/>
      <w:pPr>
        <w:ind w:left="3510" w:hanging="360"/>
      </w:pPr>
      <w:rPr>
        <w:vertAlign w:val="baseline"/>
      </w:rPr>
    </w:lvl>
    <w:lvl w:ilvl="5">
      <w:start w:val="1"/>
      <w:numFmt w:val="lowerRoman"/>
      <w:lvlText w:val="%6."/>
      <w:lvlJc w:val="right"/>
      <w:pPr>
        <w:ind w:left="4230" w:hanging="180"/>
      </w:pPr>
      <w:rPr>
        <w:vertAlign w:val="baseline"/>
      </w:rPr>
    </w:lvl>
    <w:lvl w:ilvl="6">
      <w:start w:val="1"/>
      <w:numFmt w:val="decimal"/>
      <w:lvlText w:val="%7."/>
      <w:lvlJc w:val="left"/>
      <w:pPr>
        <w:ind w:left="4950" w:hanging="360"/>
      </w:pPr>
      <w:rPr>
        <w:vertAlign w:val="baseline"/>
      </w:rPr>
    </w:lvl>
    <w:lvl w:ilvl="7">
      <w:start w:val="1"/>
      <w:numFmt w:val="lowerLetter"/>
      <w:lvlText w:val="%8."/>
      <w:lvlJc w:val="left"/>
      <w:pPr>
        <w:ind w:left="5670" w:hanging="360"/>
      </w:pPr>
      <w:rPr>
        <w:vertAlign w:val="baseline"/>
      </w:rPr>
    </w:lvl>
    <w:lvl w:ilvl="8">
      <w:start w:val="1"/>
      <w:numFmt w:val="lowerRoman"/>
      <w:lvlText w:val="%9."/>
      <w:lvlJc w:val="right"/>
      <w:pPr>
        <w:ind w:left="6390" w:hanging="180"/>
      </w:pPr>
      <w:rPr>
        <w:vertAlign w:val="baseline"/>
      </w:rPr>
    </w:lvl>
  </w:abstractNum>
  <w:abstractNum w:abstractNumId="2" w15:restartNumberingAfterBreak="0">
    <w:nsid w:val="4B3E6103"/>
    <w:multiLevelType w:val="multilevel"/>
    <w:tmpl w:val="FFFFFFFF"/>
    <w:lvl w:ilvl="0">
      <w:start w:val="1"/>
      <w:numFmt w:val="decimal"/>
      <w:lvlText w:val="%1."/>
      <w:lvlJc w:val="left"/>
      <w:pPr>
        <w:ind w:left="1069" w:hanging="360"/>
      </w:pPr>
      <w:rPr>
        <w:i w:val="0"/>
        <w:color w:val="272829"/>
        <w:vertAlign w:val="baseline"/>
      </w:rPr>
    </w:lvl>
    <w:lvl w:ilvl="1">
      <w:start w:val="1"/>
      <w:numFmt w:val="lowerLetter"/>
      <w:lvlText w:val="%2."/>
      <w:lvlJc w:val="left"/>
      <w:pPr>
        <w:ind w:left="1789" w:hanging="360"/>
      </w:pPr>
      <w:rPr>
        <w:vertAlign w:val="baseline"/>
      </w:rPr>
    </w:lvl>
    <w:lvl w:ilvl="2">
      <w:start w:val="1"/>
      <w:numFmt w:val="lowerRoman"/>
      <w:lvlText w:val="%3."/>
      <w:lvlJc w:val="right"/>
      <w:pPr>
        <w:ind w:left="2509" w:hanging="180"/>
      </w:pPr>
      <w:rPr>
        <w:vertAlign w:val="baseline"/>
      </w:rPr>
    </w:lvl>
    <w:lvl w:ilvl="3">
      <w:start w:val="1"/>
      <w:numFmt w:val="decimal"/>
      <w:lvlText w:val="%4."/>
      <w:lvlJc w:val="left"/>
      <w:pPr>
        <w:ind w:left="3229" w:hanging="360"/>
      </w:pPr>
      <w:rPr>
        <w:vertAlign w:val="baseline"/>
      </w:rPr>
    </w:lvl>
    <w:lvl w:ilvl="4">
      <w:start w:val="1"/>
      <w:numFmt w:val="lowerLetter"/>
      <w:lvlText w:val="%5."/>
      <w:lvlJc w:val="left"/>
      <w:pPr>
        <w:ind w:left="3949" w:hanging="360"/>
      </w:pPr>
      <w:rPr>
        <w:vertAlign w:val="baseline"/>
      </w:rPr>
    </w:lvl>
    <w:lvl w:ilvl="5">
      <w:start w:val="1"/>
      <w:numFmt w:val="lowerRoman"/>
      <w:lvlText w:val="%6."/>
      <w:lvlJc w:val="right"/>
      <w:pPr>
        <w:ind w:left="4669" w:hanging="180"/>
      </w:pPr>
      <w:rPr>
        <w:vertAlign w:val="baseline"/>
      </w:rPr>
    </w:lvl>
    <w:lvl w:ilvl="6">
      <w:start w:val="1"/>
      <w:numFmt w:val="decimal"/>
      <w:lvlText w:val="%7."/>
      <w:lvlJc w:val="left"/>
      <w:pPr>
        <w:ind w:left="5389" w:hanging="360"/>
      </w:pPr>
      <w:rPr>
        <w:vertAlign w:val="baseline"/>
      </w:rPr>
    </w:lvl>
    <w:lvl w:ilvl="7">
      <w:start w:val="1"/>
      <w:numFmt w:val="lowerLetter"/>
      <w:lvlText w:val="%8."/>
      <w:lvlJc w:val="left"/>
      <w:pPr>
        <w:ind w:left="6109" w:hanging="360"/>
      </w:pPr>
      <w:rPr>
        <w:vertAlign w:val="baseline"/>
      </w:rPr>
    </w:lvl>
    <w:lvl w:ilvl="8">
      <w:start w:val="1"/>
      <w:numFmt w:val="lowerRoman"/>
      <w:lvlText w:val="%9."/>
      <w:lvlJc w:val="right"/>
      <w:pPr>
        <w:ind w:left="6829" w:hanging="180"/>
      </w:pPr>
      <w:rPr>
        <w:vertAlign w:val="baseline"/>
      </w:rPr>
    </w:lvl>
  </w:abstractNum>
  <w:abstractNum w:abstractNumId="3" w15:restartNumberingAfterBreak="0">
    <w:nsid w:val="62E7086D"/>
    <w:multiLevelType w:val="multilevel"/>
    <w:tmpl w:val="FFFFFFFF"/>
    <w:lvl w:ilvl="0">
      <w:start w:val="1"/>
      <w:numFmt w:val="decimal"/>
      <w:lvlText w:val="%1."/>
      <w:lvlJc w:val="left"/>
      <w:pPr>
        <w:ind w:left="1131" w:hanging="564"/>
      </w:pPr>
      <w:rPr>
        <w:vertAlign w:val="baseline"/>
      </w:rPr>
    </w:lvl>
    <w:lvl w:ilvl="1">
      <w:start w:val="1"/>
      <w:numFmt w:val="lowerLetter"/>
      <w:lvlText w:val="%2."/>
      <w:lvlJc w:val="left"/>
      <w:pPr>
        <w:ind w:left="1647" w:hanging="360"/>
      </w:pPr>
      <w:rPr>
        <w:vertAlign w:val="baseline"/>
      </w:rPr>
    </w:lvl>
    <w:lvl w:ilvl="2">
      <w:start w:val="1"/>
      <w:numFmt w:val="lowerRoman"/>
      <w:lvlText w:val="%3."/>
      <w:lvlJc w:val="right"/>
      <w:pPr>
        <w:ind w:left="2367" w:hanging="180"/>
      </w:pPr>
      <w:rPr>
        <w:vertAlign w:val="baseline"/>
      </w:rPr>
    </w:lvl>
    <w:lvl w:ilvl="3">
      <w:start w:val="1"/>
      <w:numFmt w:val="decimal"/>
      <w:lvlText w:val="%4."/>
      <w:lvlJc w:val="left"/>
      <w:pPr>
        <w:ind w:left="3087" w:hanging="360"/>
      </w:pPr>
      <w:rPr>
        <w:vertAlign w:val="baseline"/>
      </w:rPr>
    </w:lvl>
    <w:lvl w:ilvl="4">
      <w:start w:val="1"/>
      <w:numFmt w:val="lowerLetter"/>
      <w:lvlText w:val="%5."/>
      <w:lvlJc w:val="left"/>
      <w:pPr>
        <w:ind w:left="3807" w:hanging="360"/>
      </w:pPr>
      <w:rPr>
        <w:vertAlign w:val="baseline"/>
      </w:rPr>
    </w:lvl>
    <w:lvl w:ilvl="5">
      <w:start w:val="1"/>
      <w:numFmt w:val="lowerRoman"/>
      <w:lvlText w:val="%6."/>
      <w:lvlJc w:val="right"/>
      <w:pPr>
        <w:ind w:left="4527" w:hanging="180"/>
      </w:pPr>
      <w:rPr>
        <w:vertAlign w:val="baseline"/>
      </w:rPr>
    </w:lvl>
    <w:lvl w:ilvl="6">
      <w:start w:val="1"/>
      <w:numFmt w:val="decimal"/>
      <w:lvlText w:val="%7."/>
      <w:lvlJc w:val="left"/>
      <w:pPr>
        <w:ind w:left="5247" w:hanging="360"/>
      </w:pPr>
      <w:rPr>
        <w:vertAlign w:val="baseline"/>
      </w:rPr>
    </w:lvl>
    <w:lvl w:ilvl="7">
      <w:start w:val="1"/>
      <w:numFmt w:val="lowerLetter"/>
      <w:lvlText w:val="%8."/>
      <w:lvlJc w:val="left"/>
      <w:pPr>
        <w:ind w:left="5967" w:hanging="360"/>
      </w:pPr>
      <w:rPr>
        <w:vertAlign w:val="baseline"/>
      </w:rPr>
    </w:lvl>
    <w:lvl w:ilvl="8">
      <w:start w:val="1"/>
      <w:numFmt w:val="lowerRoman"/>
      <w:lvlText w:val="%9."/>
      <w:lvlJc w:val="right"/>
      <w:pPr>
        <w:ind w:left="6687" w:hanging="180"/>
      </w:pPr>
      <w:rPr>
        <w:vertAlign w:val="baseline"/>
      </w:rPr>
    </w:lvl>
  </w:abstractNum>
  <w:abstractNum w:abstractNumId="4" w15:restartNumberingAfterBreak="0">
    <w:nsid w:val="6B2D5BB6"/>
    <w:multiLevelType w:val="multilevel"/>
    <w:tmpl w:val="FFFFFFFF"/>
    <w:lvl w:ilvl="0">
      <w:numFmt w:val="bullet"/>
      <w:lvlText w:val="-"/>
      <w:lvlJc w:val="left"/>
      <w:pPr>
        <w:ind w:left="360" w:hanging="360"/>
      </w:pPr>
      <w:rPr>
        <w:rFonts w:ascii="Times New Roman" w:eastAsia="Times New Roman" w:hAnsi="Times New Roman" w:cs="Times New Roman"/>
        <w:vertAlign w:val="baseline"/>
      </w:rPr>
    </w:lvl>
    <w:lvl w:ilvl="1">
      <w:start w:val="1"/>
      <w:numFmt w:val="bullet"/>
      <w:lvlText w:val="o"/>
      <w:lvlJc w:val="left"/>
      <w:pPr>
        <w:ind w:left="1080" w:hanging="360"/>
      </w:pPr>
      <w:rPr>
        <w:rFonts w:ascii="Courier New" w:eastAsia="Courier New" w:hAnsi="Courier New" w:cs="Courier New"/>
        <w:vertAlign w:val="baseline"/>
      </w:rPr>
    </w:lvl>
    <w:lvl w:ilvl="2">
      <w:start w:val="1"/>
      <w:numFmt w:val="bullet"/>
      <w:lvlText w:val="▪"/>
      <w:lvlJc w:val="left"/>
      <w:pPr>
        <w:ind w:left="1800" w:hanging="360"/>
      </w:pPr>
      <w:rPr>
        <w:rFonts w:ascii="Noto Sans Symbols" w:eastAsia="Noto Sans Symbols" w:hAnsi="Noto Sans Symbols" w:cs="Noto Sans Symbols"/>
        <w:vertAlign w:val="baseline"/>
      </w:rPr>
    </w:lvl>
    <w:lvl w:ilvl="3">
      <w:start w:val="1"/>
      <w:numFmt w:val="bullet"/>
      <w:lvlText w:val="●"/>
      <w:lvlJc w:val="left"/>
      <w:pPr>
        <w:ind w:left="2520" w:hanging="360"/>
      </w:pPr>
      <w:rPr>
        <w:rFonts w:ascii="Noto Sans Symbols" w:eastAsia="Noto Sans Symbols" w:hAnsi="Noto Sans Symbols" w:cs="Noto Sans Symbols"/>
        <w:vertAlign w:val="baseline"/>
      </w:rPr>
    </w:lvl>
    <w:lvl w:ilvl="4">
      <w:start w:val="1"/>
      <w:numFmt w:val="bullet"/>
      <w:lvlText w:val="o"/>
      <w:lvlJc w:val="left"/>
      <w:pPr>
        <w:ind w:left="3240" w:hanging="360"/>
      </w:pPr>
      <w:rPr>
        <w:rFonts w:ascii="Courier New" w:eastAsia="Courier New" w:hAnsi="Courier New" w:cs="Courier New"/>
        <w:vertAlign w:val="baseline"/>
      </w:rPr>
    </w:lvl>
    <w:lvl w:ilvl="5">
      <w:start w:val="1"/>
      <w:numFmt w:val="bullet"/>
      <w:lvlText w:val="▪"/>
      <w:lvlJc w:val="left"/>
      <w:pPr>
        <w:ind w:left="3960" w:hanging="360"/>
      </w:pPr>
      <w:rPr>
        <w:rFonts w:ascii="Noto Sans Symbols" w:eastAsia="Noto Sans Symbols" w:hAnsi="Noto Sans Symbols" w:cs="Noto Sans Symbols"/>
        <w:vertAlign w:val="baseline"/>
      </w:rPr>
    </w:lvl>
    <w:lvl w:ilvl="6">
      <w:start w:val="1"/>
      <w:numFmt w:val="bullet"/>
      <w:lvlText w:val="●"/>
      <w:lvlJc w:val="left"/>
      <w:pPr>
        <w:ind w:left="4680" w:hanging="360"/>
      </w:pPr>
      <w:rPr>
        <w:rFonts w:ascii="Noto Sans Symbols" w:eastAsia="Noto Sans Symbols" w:hAnsi="Noto Sans Symbols" w:cs="Noto Sans Symbols"/>
        <w:vertAlign w:val="baseline"/>
      </w:rPr>
    </w:lvl>
    <w:lvl w:ilvl="7">
      <w:start w:val="1"/>
      <w:numFmt w:val="bullet"/>
      <w:lvlText w:val="o"/>
      <w:lvlJc w:val="left"/>
      <w:pPr>
        <w:ind w:left="5400" w:hanging="360"/>
      </w:pPr>
      <w:rPr>
        <w:rFonts w:ascii="Courier New" w:eastAsia="Courier New" w:hAnsi="Courier New" w:cs="Courier New"/>
        <w:vertAlign w:val="baseline"/>
      </w:rPr>
    </w:lvl>
    <w:lvl w:ilvl="8">
      <w:start w:val="1"/>
      <w:numFmt w:val="bullet"/>
      <w:lvlText w:val="▪"/>
      <w:lvlJc w:val="left"/>
      <w:pPr>
        <w:ind w:left="6120" w:hanging="360"/>
      </w:pPr>
      <w:rPr>
        <w:rFonts w:ascii="Noto Sans Symbols" w:eastAsia="Noto Sans Symbols" w:hAnsi="Noto Sans Symbols" w:cs="Noto Sans Symbols"/>
        <w:vertAlign w:val="baseline"/>
      </w:rPr>
    </w:lvl>
  </w:abstractNum>
  <w:num w:numId="1" w16cid:durableId="1900247086">
    <w:abstractNumId w:val="2"/>
  </w:num>
  <w:num w:numId="2" w16cid:durableId="1418554944">
    <w:abstractNumId w:val="0"/>
  </w:num>
  <w:num w:numId="3" w16cid:durableId="1695841417">
    <w:abstractNumId w:val="1"/>
  </w:num>
  <w:num w:numId="4" w16cid:durableId="1576210244">
    <w:abstractNumId w:val="3"/>
  </w:num>
  <w:num w:numId="5" w16cid:durableId="936523635">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TrueTypeFonts/>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D4B16"/>
    <w:rsid w:val="00151775"/>
    <w:rsid w:val="007A4288"/>
    <w:rsid w:val="007D4B16"/>
    <w:rsid w:val="00852D95"/>
    <w:rsid w:val="00E51816"/>
    <w:rsid w:val="2A0A7E5F"/>
    <w:rsid w:val="7ED7CA48"/>
  </w:rsids>
  <m:mathPr>
    <m:mathFont m:val="Cambria Math"/>
    <m:brkBin m:val="before"/>
    <m:brkBinSub m:val="--"/>
    <m:smallFrac m:val="0"/>
    <m:dispDef/>
    <m:lMargin m:val="0"/>
    <m:rMargin m:val="0"/>
    <m:defJc m:val="centerGroup"/>
    <m:wrapIndent m:val="1440"/>
    <m:intLim m:val="subSup"/>
    <m:naryLim m:val="undOvr"/>
  </m:mathPr>
  <w:themeFontLang w:val="vi-VN"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5CEBECE"/>
  <w15:docId w15:val="{C78B8A80-F7E3-4E7C-B4F0-1F65E15FBD1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sz w:val="24"/>
        <w:szCs w:val="24"/>
        <w:lang w:val="en-US" w:eastAsia="ja-JP"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uppressAutoHyphens/>
      <w:ind w:leftChars="-1" w:left="-1" w:hangingChars="1" w:hanging="1"/>
      <w:textDirection w:val="btLr"/>
      <w:textAlignment w:val="top"/>
      <w:outlineLvl w:val="0"/>
    </w:pPr>
    <w:rPr>
      <w:position w:val="-1"/>
      <w:lang w:eastAsia="en-US"/>
    </w:rPr>
  </w:style>
  <w:style w:type="paragraph" w:styleId="Heading1">
    <w:name w:val="heading 1"/>
    <w:basedOn w:val="Normal"/>
    <w:next w:val="Normal"/>
    <w:uiPriority w:val="9"/>
    <w:qFormat/>
    <w:pPr>
      <w:keepNext/>
      <w:spacing w:after="0" w:line="240" w:lineRule="auto"/>
      <w:jc w:val="center"/>
    </w:pPr>
    <w:rPr>
      <w:rFonts w:ascii="VNtimes new roman" w:hAnsi="VNtimes new roman"/>
      <w:b/>
      <w:sz w:val="28"/>
      <w:szCs w:val="20"/>
    </w:rPr>
  </w:style>
  <w:style w:type="paragraph" w:styleId="Heading2">
    <w:name w:val="heading 2"/>
    <w:basedOn w:val="Normal"/>
    <w:next w:val="Normal"/>
    <w:uiPriority w:val="9"/>
    <w:semiHidden/>
    <w:unhideWhenUsed/>
    <w:qFormat/>
    <w:pPr>
      <w:keepNext/>
      <w:keepLines/>
      <w:spacing w:before="40" w:after="0"/>
      <w:outlineLvl w:val="1"/>
    </w:pPr>
    <w:rPr>
      <w:color w:val="2F5496"/>
      <w:sz w:val="26"/>
      <w:szCs w:val="26"/>
    </w:rPr>
  </w:style>
  <w:style w:type="paragraph" w:styleId="Heading3">
    <w:name w:val="heading 3"/>
    <w:basedOn w:val="Normal"/>
    <w:uiPriority w:val="9"/>
    <w:semiHidden/>
    <w:unhideWhenUsed/>
    <w:qFormat/>
    <w:pPr>
      <w:widowControl w:val="0"/>
      <w:autoSpaceDE w:val="0"/>
      <w:autoSpaceDN w:val="0"/>
      <w:spacing w:after="0" w:line="240" w:lineRule="auto"/>
      <w:ind w:left="906" w:hanging="360"/>
      <w:outlineLvl w:val="2"/>
    </w:pPr>
    <w:rPr>
      <w:b/>
      <w:bCs/>
      <w:i/>
      <w:iCs/>
    </w:rPr>
  </w:style>
  <w:style w:type="paragraph" w:styleId="Heading4">
    <w:name w:val="heading 4"/>
    <w:basedOn w:val="Normal"/>
    <w:next w:val="Normal"/>
    <w:uiPriority w:val="9"/>
    <w:semiHidden/>
    <w:unhideWhenUsed/>
    <w:qFormat/>
    <w:pPr>
      <w:keepNext/>
      <w:keepLines/>
      <w:spacing w:before="240" w:after="40"/>
      <w:outlineLvl w:val="3"/>
    </w:pPr>
    <w:rPr>
      <w:b/>
    </w:rPr>
  </w:style>
  <w:style w:type="paragraph" w:styleId="Heading5">
    <w:name w:val="heading 5"/>
    <w:basedOn w:val="Normal"/>
    <w:next w:val="Normal"/>
    <w:uiPriority w:val="9"/>
    <w:semiHidden/>
    <w:unhideWhenUsed/>
    <w:qFormat/>
    <w:pPr>
      <w:keepNext/>
      <w:keepLines/>
      <w:spacing w:before="220" w:after="40"/>
      <w:outlineLvl w:val="4"/>
    </w:pPr>
    <w:rPr>
      <w:b/>
      <w:sz w:val="22"/>
      <w:szCs w:val="22"/>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NormalTable0">
    <w:name w:val="Normal Table0"/>
    <w:tblPr>
      <w:tblCellMar>
        <w:top w:w="0" w:type="dxa"/>
        <w:left w:w="0" w:type="dxa"/>
        <w:bottom w:w="0" w:type="dxa"/>
        <w:right w:w="0" w:type="dxa"/>
      </w:tblCellMar>
    </w:tblPr>
  </w:style>
  <w:style w:type="paragraph" w:styleId="Title">
    <w:name w:val="Title"/>
    <w:basedOn w:val="Normal"/>
    <w:next w:val="Normal"/>
    <w:uiPriority w:val="10"/>
    <w:qFormat/>
    <w:pPr>
      <w:spacing w:after="0" w:line="240" w:lineRule="auto"/>
      <w:contextualSpacing/>
      <w:jc w:val="center"/>
    </w:pPr>
    <w:rPr>
      <w:rFonts w:ascii="Cambria" w:hAnsi="Cambria"/>
      <w:spacing w:val="-10"/>
      <w:kern w:val="28"/>
      <w:sz w:val="48"/>
      <w:szCs w:val="56"/>
    </w:rPr>
  </w:style>
  <w:style w:type="table" w:customStyle="1" w:styleId="TableNormal1">
    <w:name w:val="Table Normal1"/>
    <w:next w:val="NormalTable0"/>
    <w:qFormat/>
    <w:pPr>
      <w:suppressAutoHyphens/>
      <w:spacing w:line="1" w:lineRule="atLeast"/>
      <w:ind w:leftChars="-1" w:left="-1" w:hangingChars="1" w:hanging="1"/>
      <w:textDirection w:val="btLr"/>
      <w:textAlignment w:val="top"/>
      <w:outlineLvl w:val="0"/>
    </w:pPr>
    <w:rPr>
      <w:position w:val="-1"/>
    </w:rPr>
    <w:tblPr>
      <w:tblInd w:w="0" w:type="dxa"/>
      <w:tblCellMar>
        <w:top w:w="0" w:type="dxa"/>
        <w:left w:w="108" w:type="dxa"/>
        <w:bottom w:w="0" w:type="dxa"/>
        <w:right w:w="108" w:type="dxa"/>
      </w:tblCellMar>
    </w:tblPr>
  </w:style>
  <w:style w:type="character" w:customStyle="1" w:styleId="Heading1Char">
    <w:name w:val="Heading 1 Char"/>
    <w:rPr>
      <w:rFonts w:ascii="VNtimes new roman" w:eastAsia="Times New Roman" w:hAnsi="VNtimes new roman" w:cs="Times New Roman"/>
      <w:b/>
      <w:w w:val="100"/>
      <w:kern w:val="0"/>
      <w:position w:val="-1"/>
      <w:szCs w:val="20"/>
      <w:effect w:val="none"/>
      <w:vertAlign w:val="baseline"/>
      <w:cs w:val="0"/>
      <w:em w:val="none"/>
    </w:rPr>
  </w:style>
  <w:style w:type="character" w:customStyle="1" w:styleId="TitleChar">
    <w:name w:val="Title Char"/>
    <w:rPr>
      <w:rFonts w:ascii="Cambria" w:eastAsia="Times New Roman" w:hAnsi="Cambria" w:cs="Times New Roman"/>
      <w:spacing w:val="-10"/>
      <w:w w:val="100"/>
      <w:kern w:val="28"/>
      <w:position w:val="-1"/>
      <w:sz w:val="48"/>
      <w:szCs w:val="56"/>
      <w:effect w:val="none"/>
      <w:vertAlign w:val="baseline"/>
      <w:cs w:val="0"/>
      <w:em w:val="none"/>
    </w:rPr>
  </w:style>
  <w:style w:type="paragraph" w:styleId="Footer">
    <w:name w:val="footer"/>
    <w:basedOn w:val="Normal"/>
  </w:style>
  <w:style w:type="character" w:customStyle="1" w:styleId="FooterChar">
    <w:name w:val="Footer Char"/>
    <w:rPr>
      <w:w w:val="100"/>
      <w:kern w:val="0"/>
      <w:position w:val="-1"/>
      <w:sz w:val="24"/>
      <w:szCs w:val="24"/>
      <w:effect w:val="none"/>
      <w:vertAlign w:val="baseline"/>
      <w:cs w:val="0"/>
      <w:em w:val="none"/>
    </w:rPr>
  </w:style>
  <w:style w:type="character" w:styleId="PageNumber">
    <w:name w:val="page number"/>
    <w:basedOn w:val="DefaultParagraphFont"/>
    <w:rPr>
      <w:w w:val="100"/>
      <w:position w:val="-1"/>
      <w:effect w:val="none"/>
      <w:vertAlign w:val="baseline"/>
      <w:cs w:val="0"/>
      <w:em w:val="none"/>
    </w:rPr>
  </w:style>
  <w:style w:type="paragraph" w:styleId="Header">
    <w:name w:val="header"/>
    <w:basedOn w:val="Normal"/>
  </w:style>
  <w:style w:type="character" w:customStyle="1" w:styleId="HeaderChar">
    <w:name w:val="Header Char"/>
    <w:rPr>
      <w:w w:val="100"/>
      <w:kern w:val="0"/>
      <w:position w:val="-1"/>
      <w:sz w:val="24"/>
      <w:szCs w:val="24"/>
      <w:effect w:val="none"/>
      <w:vertAlign w:val="baseline"/>
      <w:cs w:val="0"/>
      <w:em w:val="none"/>
      <w:lang w:val="en-US"/>
    </w:rPr>
  </w:style>
  <w:style w:type="paragraph" w:styleId="ListParagraph">
    <w:name w:val="List Paragraph"/>
    <w:basedOn w:val="Normal"/>
    <w:pPr>
      <w:spacing w:after="0" w:line="240" w:lineRule="auto"/>
      <w:ind w:left="720"/>
      <w:contextualSpacing/>
    </w:pPr>
  </w:style>
  <w:style w:type="paragraph" w:customStyle="1" w:styleId="Body">
    <w:name w:val="Body"/>
    <w:pPr>
      <w:pBdr>
        <w:top w:val="nil"/>
        <w:left w:val="nil"/>
        <w:bottom w:val="nil"/>
        <w:right w:val="nil"/>
        <w:between w:val="nil"/>
        <w:bar w:val="nil"/>
      </w:pBdr>
      <w:suppressAutoHyphens/>
      <w:spacing w:after="120" w:line="288" w:lineRule="auto"/>
      <w:ind w:leftChars="-1" w:left="-1" w:hangingChars="1" w:hanging="1"/>
      <w:jc w:val="both"/>
      <w:textDirection w:val="btLr"/>
      <w:textAlignment w:val="top"/>
      <w:outlineLvl w:val="0"/>
    </w:pPr>
    <w:rPr>
      <w:rFonts w:ascii="Cambria" w:eastAsia="Cambria" w:hAnsi="Cambria" w:cs="Cambria"/>
      <w:color w:val="000000"/>
      <w:position w:val="-1"/>
      <w:bdr w:val="nil"/>
      <w:lang w:eastAsia="en-US"/>
    </w:rPr>
  </w:style>
  <w:style w:type="paragraph" w:customStyle="1" w:styleId="Default">
    <w:name w:val="Default"/>
    <w:pPr>
      <w:suppressAutoHyphens/>
      <w:autoSpaceDE w:val="0"/>
      <w:autoSpaceDN w:val="0"/>
      <w:adjustRightInd w:val="0"/>
      <w:spacing w:line="1" w:lineRule="atLeast"/>
      <w:ind w:leftChars="-1" w:left="-1" w:hangingChars="1" w:hanging="1"/>
      <w:textDirection w:val="btLr"/>
      <w:textAlignment w:val="top"/>
      <w:outlineLvl w:val="0"/>
    </w:pPr>
    <w:rPr>
      <w:color w:val="000000"/>
      <w:position w:val="-1"/>
      <w:lang w:eastAsia="en-US"/>
    </w:rPr>
  </w:style>
  <w:style w:type="character" w:customStyle="1" w:styleId="fontstyle01">
    <w:name w:val="fontstyle01"/>
    <w:rPr>
      <w:rFonts w:ascii="CIDFont+F5" w:hAnsi="CIDFont+F5" w:hint="default"/>
      <w:i/>
      <w:iCs/>
      <w:color w:val="000000"/>
      <w:w w:val="100"/>
      <w:position w:val="-1"/>
      <w:sz w:val="24"/>
      <w:szCs w:val="24"/>
      <w:effect w:val="none"/>
      <w:vertAlign w:val="baseline"/>
      <w:cs w:val="0"/>
      <w:em w:val="none"/>
    </w:rPr>
  </w:style>
  <w:style w:type="character" w:customStyle="1" w:styleId="Heading2Char">
    <w:name w:val="Heading 2 Char"/>
    <w:rPr>
      <w:rFonts w:ascii="Times New Roman" w:eastAsia="Times New Roman" w:hAnsi="Times New Roman" w:cs="Times New Roman"/>
      <w:color w:val="2F5496"/>
      <w:w w:val="100"/>
      <w:kern w:val="0"/>
      <w:position w:val="-1"/>
      <w:sz w:val="26"/>
      <w:szCs w:val="26"/>
      <w:effect w:val="none"/>
      <w:vertAlign w:val="baseline"/>
      <w:cs w:val="0"/>
      <w:em w:val="none"/>
      <w:lang w:val="en-US"/>
    </w:rPr>
  </w:style>
  <w:style w:type="character" w:customStyle="1" w:styleId="Heading3Char">
    <w:name w:val="Heading 3 Char"/>
    <w:rPr>
      <w:b/>
      <w:bCs/>
      <w:i/>
      <w:iCs/>
      <w:w w:val="100"/>
      <w:kern w:val="0"/>
      <w:position w:val="-1"/>
      <w:sz w:val="24"/>
      <w:szCs w:val="24"/>
      <w:effect w:val="none"/>
      <w:vertAlign w:val="baseline"/>
      <w:cs w:val="0"/>
      <w:em w:val="none"/>
    </w:rPr>
  </w:style>
  <w:style w:type="paragraph" w:styleId="TOC1">
    <w:name w:val="toc 1"/>
    <w:basedOn w:val="Normal"/>
    <w:pPr>
      <w:widowControl w:val="0"/>
      <w:autoSpaceDE w:val="0"/>
      <w:autoSpaceDN w:val="0"/>
      <w:spacing w:before="101" w:after="0" w:line="240" w:lineRule="auto"/>
      <w:ind w:left="558" w:hanging="441"/>
    </w:pPr>
    <w:rPr>
      <w:rFonts w:ascii="Calibri" w:eastAsia="Calibri" w:hAnsi="Calibri" w:cs="Calibri"/>
      <w:b/>
      <w:bCs/>
      <w:sz w:val="22"/>
      <w:szCs w:val="22"/>
    </w:rPr>
  </w:style>
  <w:style w:type="paragraph" w:styleId="TOC2">
    <w:name w:val="toc 2"/>
    <w:basedOn w:val="Normal"/>
    <w:pPr>
      <w:widowControl w:val="0"/>
      <w:autoSpaceDE w:val="0"/>
      <w:autoSpaceDN w:val="0"/>
      <w:spacing w:before="101" w:after="0" w:line="240" w:lineRule="auto"/>
      <w:ind w:left="685" w:hanging="347"/>
    </w:pPr>
    <w:rPr>
      <w:rFonts w:ascii="Calibri" w:eastAsia="Calibri" w:hAnsi="Calibri" w:cs="Calibri"/>
      <w:b/>
      <w:bCs/>
      <w:sz w:val="22"/>
      <w:szCs w:val="22"/>
    </w:rPr>
  </w:style>
  <w:style w:type="paragraph" w:styleId="TOC3">
    <w:name w:val="toc 3"/>
    <w:basedOn w:val="Normal"/>
    <w:pPr>
      <w:widowControl w:val="0"/>
      <w:autoSpaceDE w:val="0"/>
      <w:autoSpaceDN w:val="0"/>
      <w:spacing w:before="98" w:after="0" w:line="240" w:lineRule="auto"/>
      <w:ind w:left="889" w:hanging="332"/>
    </w:pPr>
    <w:rPr>
      <w:b/>
      <w:bCs/>
      <w:i/>
      <w:iCs/>
      <w:sz w:val="22"/>
      <w:szCs w:val="22"/>
    </w:rPr>
  </w:style>
  <w:style w:type="paragraph" w:styleId="BodyText">
    <w:name w:val="Body Text"/>
    <w:basedOn w:val="Normal"/>
    <w:pPr>
      <w:widowControl w:val="0"/>
      <w:autoSpaceDE w:val="0"/>
      <w:autoSpaceDN w:val="0"/>
      <w:spacing w:after="0" w:line="240" w:lineRule="auto"/>
    </w:pPr>
  </w:style>
  <w:style w:type="character" w:customStyle="1" w:styleId="BodyTextChar">
    <w:name w:val="Body Text Char"/>
    <w:rPr>
      <w:w w:val="100"/>
      <w:kern w:val="0"/>
      <w:position w:val="-1"/>
      <w:sz w:val="24"/>
      <w:szCs w:val="24"/>
      <w:effect w:val="none"/>
      <w:vertAlign w:val="baseline"/>
      <w:cs w:val="0"/>
      <w:em w:val="none"/>
    </w:rPr>
  </w:style>
  <w:style w:type="paragraph" w:customStyle="1" w:styleId="TableParagraph">
    <w:name w:val="Table Paragraph"/>
    <w:basedOn w:val="Normal"/>
    <w:pPr>
      <w:widowControl w:val="0"/>
      <w:autoSpaceDE w:val="0"/>
      <w:autoSpaceDN w:val="0"/>
      <w:spacing w:after="0" w:line="240" w:lineRule="auto"/>
    </w:pPr>
    <w:rPr>
      <w:sz w:val="22"/>
      <w:szCs w:val="22"/>
    </w:rPr>
  </w:style>
  <w:style w:type="character" w:customStyle="1" w:styleId="CommentReference1">
    <w:name w:val="Comment Reference1"/>
    <w:qFormat/>
    <w:rPr>
      <w:w w:val="100"/>
      <w:position w:val="-1"/>
      <w:sz w:val="16"/>
      <w:szCs w:val="16"/>
      <w:effect w:val="none"/>
      <w:vertAlign w:val="baseline"/>
      <w:cs w:val="0"/>
      <w:em w:val="none"/>
    </w:rPr>
  </w:style>
  <w:style w:type="paragraph" w:customStyle="1" w:styleId="CommentText1">
    <w:name w:val="Comment Text1"/>
    <w:basedOn w:val="Normal"/>
    <w:qFormat/>
    <w:rPr>
      <w:sz w:val="20"/>
      <w:szCs w:val="20"/>
    </w:rPr>
  </w:style>
  <w:style w:type="character" w:customStyle="1" w:styleId="CommentTextChar">
    <w:name w:val="Comment Text Char"/>
    <w:rPr>
      <w:w w:val="100"/>
      <w:position w:val="-1"/>
      <w:effect w:val="none"/>
      <w:vertAlign w:val="baseline"/>
      <w:cs w:val="0"/>
      <w:em w:val="none"/>
    </w:rPr>
  </w:style>
  <w:style w:type="paragraph" w:styleId="BalloonText">
    <w:name w:val="Balloon Text"/>
    <w:basedOn w:val="Normal"/>
    <w:qFormat/>
    <w:pPr>
      <w:spacing w:after="0" w:line="240" w:lineRule="auto"/>
    </w:pPr>
    <w:rPr>
      <w:rFonts w:ascii="Segoe UI" w:hAnsi="Segoe UI" w:cs="Segoe UI"/>
      <w:sz w:val="18"/>
      <w:szCs w:val="18"/>
    </w:rPr>
  </w:style>
  <w:style w:type="character" w:customStyle="1" w:styleId="BalloonTextChar">
    <w:name w:val="Balloon Text Char"/>
    <w:rPr>
      <w:rFonts w:ascii="Segoe UI" w:eastAsia="Times New Roman" w:hAnsi="Segoe UI" w:cs="Segoe UI"/>
      <w:w w:val="100"/>
      <w:position w:val="-1"/>
      <w:sz w:val="18"/>
      <w:szCs w:val="18"/>
      <w:effect w:val="none"/>
      <w:vertAlign w:val="baseline"/>
      <w:cs w:val="0"/>
      <w:em w:val="none"/>
    </w:rPr>
  </w:style>
  <w:style w:type="character" w:styleId="Hyperlink">
    <w:name w:val="Hyperlink"/>
    <w:qFormat/>
    <w:rPr>
      <w:color w:val="0563C1"/>
      <w:w w:val="100"/>
      <w:position w:val="-1"/>
      <w:u w:val="single"/>
      <w:effect w:val="none"/>
      <w:vertAlign w:val="baseline"/>
      <w:cs w:val="0"/>
      <w:em w:val="none"/>
    </w:rPr>
  </w:style>
  <w:style w:type="character" w:styleId="UnresolvedMention">
    <w:name w:val="Unresolved Mention"/>
    <w:qFormat/>
    <w:rPr>
      <w:color w:val="605E5C"/>
      <w:w w:val="100"/>
      <w:position w:val="-1"/>
      <w:effect w:val="none"/>
      <w:shd w:val="clear" w:color="auto" w:fill="E1DFDD"/>
      <w:vertAlign w:val="baseline"/>
      <w:cs w:val="0"/>
      <w:em w:val="none"/>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1"/>
    <w:tblPr>
      <w:tblStyleRowBandSize w:val="1"/>
      <w:tblStyleColBandSize w:val="1"/>
    </w:tblPr>
  </w:style>
  <w:style w:type="table" w:customStyle="1" w:styleId="a0">
    <w:basedOn w:val="TableNormal1"/>
    <w:tblPr>
      <w:tblStyleRowBandSize w:val="1"/>
      <w:tblStyleColBandSize w:val="1"/>
    </w:tblPr>
  </w:style>
  <w:style w:type="table" w:customStyle="1" w:styleId="a1">
    <w:basedOn w:val="TableNormal1"/>
    <w:tblPr>
      <w:tblStyleRowBandSize w:val="1"/>
      <w:tblStyleColBandSize w:val="1"/>
    </w:tblPr>
  </w:style>
  <w:style w:type="table" w:customStyle="1" w:styleId="a2">
    <w:basedOn w:val="TableNormal1"/>
    <w:tblPr>
      <w:tblStyleRowBandSize w:val="1"/>
      <w:tblStyleColBandSize w:val="1"/>
    </w:tblPr>
  </w:style>
  <w:style w:type="table" w:customStyle="1" w:styleId="a3">
    <w:basedOn w:val="TableNormal1"/>
    <w:tblPr>
      <w:tblStyleRowBandSize w:val="1"/>
      <w:tblStyleColBandSize w:val="1"/>
    </w:tblPr>
  </w:style>
  <w:style w:type="table" w:customStyle="1" w:styleId="a4">
    <w:basedOn w:val="TableNormal1"/>
    <w:tblPr>
      <w:tblStyleRowBandSize w:val="1"/>
      <w:tblStyleColBandSize w:val="1"/>
    </w:tblPr>
  </w:style>
  <w:style w:type="table" w:customStyle="1" w:styleId="a5">
    <w:basedOn w:val="TableNormal1"/>
    <w:tblPr>
      <w:tblStyleRowBandSize w:val="1"/>
      <w:tblStyleColBandSize w:val="1"/>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hyperlink" Target="mailto:khanglm@neu.edu.vn" TargetMode="Externa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mailto:minhhoa@neu.edu.vn" TargetMode="External"/><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vanbt@neu.edu.vn" TargetMode="External"/><Relationship Id="rId5" Type="http://schemas.openxmlformats.org/officeDocument/2006/relationships/webSettings" Target="webSettings.xml"/><Relationship Id="rId15" Type="http://schemas.openxmlformats.org/officeDocument/2006/relationships/footer" Target="footer1.xml"/><Relationship Id="rId10" Type="http://schemas.openxmlformats.org/officeDocument/2006/relationships/hyperlink" Target="mailto:dongdt@neu.edu.vn" TargetMode="External"/><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header" Target="head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uN8pBKyFDiP4+W3X/T2Uz8523w==">CgMxLjAaFAoBMBIPCg0IB0IJEgdHdW5nc3VoMghoLmdqZGd4czgAciExcGZlbHFWaXRNS0d3a0djX0tZN3loa1B3X2dERUZOZHI=</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10</Pages>
  <Words>2206</Words>
  <Characters>12580</Characters>
  <Application>Microsoft Office Word</Application>
  <DocSecurity>0</DocSecurity>
  <Lines>104</Lines>
  <Paragraphs>29</Paragraphs>
  <ScaleCrop>false</ScaleCrop>
  <Company/>
  <LinksUpToDate>false</LinksUpToDate>
  <CharactersWithSpaces>14757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TUNGLE</dc:creator>
  <cp:lastModifiedBy>Bui Minh Tam</cp:lastModifiedBy>
  <cp:revision>3</cp:revision>
  <dcterms:created xsi:type="dcterms:W3CDTF">2024-04-04T06:21:00Z</dcterms:created>
  <dcterms:modified xsi:type="dcterms:W3CDTF">2024-04-15T13:17:00Z</dcterms:modified>
</cp:coreProperties>
</file>